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47E" w:rsidRPr="006C547E" w:rsidRDefault="006C547E" w:rsidP="006C547E">
      <w:pPr>
        <w:shd w:val="clear" w:color="auto" w:fill="FFFFFF"/>
        <w:spacing w:after="0" w:line="199" w:lineRule="atLeast"/>
        <w:jc w:val="center"/>
        <w:rPr>
          <w:rFonts w:ascii="Arial" w:eastAsia="Times New Roman" w:hAnsi="Arial" w:cs="Arial"/>
          <w:b/>
          <w:bCs/>
          <w:color w:val="000000"/>
          <w:sz w:val="44"/>
          <w:szCs w:val="44"/>
          <w:vertAlign w:val="subscript"/>
        </w:rPr>
      </w:pPr>
      <w:r w:rsidRPr="006C547E">
        <w:rPr>
          <w:rFonts w:ascii="Arial" w:eastAsia="Times New Roman" w:hAnsi="Arial" w:cs="Arial"/>
          <w:b/>
          <w:bCs/>
          <w:color w:val="000000"/>
          <w:sz w:val="44"/>
          <w:szCs w:val="44"/>
          <w:vertAlign w:val="subscript"/>
        </w:rPr>
        <w:t>ENGLISH VERSION</w:t>
      </w:r>
    </w:p>
    <w:p w:rsidR="006C547E" w:rsidRDefault="006C547E" w:rsidP="009F6874">
      <w:pPr>
        <w:shd w:val="clear" w:color="auto" w:fill="FFFFFF"/>
        <w:spacing w:after="0" w:line="199" w:lineRule="atLeast"/>
        <w:rPr>
          <w:rFonts w:ascii="Arial" w:eastAsia="Times New Roman" w:hAnsi="Arial" w:cs="Arial"/>
          <w:b/>
          <w:bCs/>
          <w:color w:val="000000"/>
          <w:sz w:val="14"/>
        </w:rPr>
      </w:pP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b/>
          <w:bCs/>
          <w:color w:val="000000"/>
          <w:sz w:val="14"/>
        </w:rPr>
        <w:t xml:space="preserve">I – Application </w:t>
      </w:r>
      <w:proofErr w:type="gramStart"/>
      <w:r w:rsidRPr="009F6874">
        <w:rPr>
          <w:rFonts w:ascii="Arial" w:eastAsia="Times New Roman" w:hAnsi="Arial" w:cs="Arial"/>
          <w:b/>
          <w:bCs/>
          <w:color w:val="000000"/>
          <w:sz w:val="14"/>
        </w:rPr>
        <w:t>file  for</w:t>
      </w:r>
      <w:proofErr w:type="gramEnd"/>
      <w:r w:rsidRPr="009F6874">
        <w:rPr>
          <w:rFonts w:ascii="Arial" w:eastAsia="Times New Roman" w:hAnsi="Arial" w:cs="Arial"/>
          <w:b/>
          <w:bCs/>
          <w:color w:val="000000"/>
          <w:sz w:val="14"/>
        </w:rPr>
        <w:t xml:space="preserve"> issuance of Investment Certificate consists of:</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1.   Written request for issuance of Investment Certificate associated with establishment of enterprise (pro forma</w:t>
      </w:r>
      <w:r w:rsidRPr="009F6874">
        <w:rPr>
          <w:rFonts w:ascii="Arial" w:eastAsia="Times New Roman" w:hAnsi="Arial" w:cs="Arial"/>
          <w:color w:val="000000"/>
          <w:sz w:val="14"/>
        </w:rPr>
        <w:t> </w:t>
      </w:r>
      <w:hyperlink r:id="rId4" w:history="1">
        <w:r w:rsidRPr="009F6874">
          <w:rPr>
            <w:rFonts w:ascii="Arial" w:eastAsia="Times New Roman" w:hAnsi="Arial" w:cs="Arial"/>
            <w:color w:val="AA252F"/>
            <w:sz w:val="14"/>
          </w:rPr>
          <w:t>01-DK-IPC</w:t>
        </w:r>
      </w:hyperlink>
      <w:r w:rsidRPr="009F6874">
        <w:rPr>
          <w:rFonts w:ascii="Arial" w:eastAsia="Times New Roman" w:hAnsi="Arial" w:cs="Arial"/>
          <w:color w:val="000000"/>
          <w:sz w:val="14"/>
          <w:szCs w:val="14"/>
        </w:rPr>
        <w:t>).</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2. Draft of Company’s Charter (choose the below form suitable </w:t>
      </w:r>
      <w:proofErr w:type="gramStart"/>
      <w:r w:rsidRPr="009F6874">
        <w:rPr>
          <w:rFonts w:ascii="Arial" w:eastAsia="Times New Roman" w:hAnsi="Arial" w:cs="Arial"/>
          <w:color w:val="000000"/>
          <w:sz w:val="14"/>
          <w:szCs w:val="14"/>
        </w:rPr>
        <w:t>to  established</w:t>
      </w:r>
      <w:proofErr w:type="gramEnd"/>
      <w:r w:rsidRPr="009F6874">
        <w:rPr>
          <w:rFonts w:ascii="Arial" w:eastAsia="Times New Roman" w:hAnsi="Arial" w:cs="Arial"/>
          <w:color w:val="000000"/>
          <w:sz w:val="14"/>
          <w:szCs w:val="14"/>
        </w:rPr>
        <w:t xml:space="preserve"> enterprise): (pro forma</w:t>
      </w:r>
      <w:r w:rsidRPr="009F6874">
        <w:rPr>
          <w:rFonts w:ascii="Arial" w:eastAsia="Times New Roman" w:hAnsi="Arial" w:cs="Arial"/>
          <w:color w:val="000000"/>
          <w:sz w:val="14"/>
        </w:rPr>
        <w:t> </w:t>
      </w:r>
      <w:hyperlink r:id="rId5" w:history="1">
        <w:r w:rsidRPr="009F6874">
          <w:rPr>
            <w:rFonts w:ascii="Arial" w:eastAsia="Times New Roman" w:hAnsi="Arial" w:cs="Arial"/>
            <w:color w:val="AA252F"/>
            <w:sz w:val="14"/>
          </w:rPr>
          <w:t>DL-IPC</w:t>
        </w:r>
      </w:hyperlink>
      <w:r w:rsidRPr="009F6874">
        <w:rPr>
          <w:rFonts w:ascii="Arial" w:eastAsia="Times New Roman" w:hAnsi="Arial" w:cs="Arial"/>
          <w:color w:val="000000"/>
          <w:sz w:val="14"/>
          <w:szCs w:val="14"/>
        </w:rPr>
        <w:t>)</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            - One member limited liability </w:t>
      </w:r>
      <w:proofErr w:type="gramStart"/>
      <w:r w:rsidRPr="009F6874">
        <w:rPr>
          <w:rFonts w:ascii="Arial" w:eastAsia="Times New Roman" w:hAnsi="Arial" w:cs="Arial"/>
          <w:color w:val="000000"/>
          <w:sz w:val="14"/>
          <w:szCs w:val="14"/>
        </w:rPr>
        <w:t>company ;</w:t>
      </w:r>
      <w:proofErr w:type="gramEnd"/>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            </w:t>
      </w:r>
      <w:proofErr w:type="gramStart"/>
      <w:r w:rsidRPr="009F6874">
        <w:rPr>
          <w:rFonts w:ascii="Arial" w:eastAsia="Times New Roman" w:hAnsi="Arial" w:cs="Arial"/>
          <w:color w:val="000000"/>
          <w:sz w:val="14"/>
          <w:szCs w:val="14"/>
        </w:rPr>
        <w:t>- Limited liability company with two or more members;</w:t>
      </w:r>
      <w:proofErr w:type="gramEnd"/>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            </w:t>
      </w:r>
      <w:proofErr w:type="gramStart"/>
      <w:r w:rsidRPr="009F6874">
        <w:rPr>
          <w:rFonts w:ascii="Arial" w:eastAsia="Times New Roman" w:hAnsi="Arial" w:cs="Arial"/>
          <w:color w:val="000000"/>
          <w:sz w:val="14"/>
          <w:szCs w:val="14"/>
        </w:rPr>
        <w:t>- Joint stock company;</w:t>
      </w:r>
      <w:proofErr w:type="gramEnd"/>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 Partnership.</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3. List of founder-members/shareholders (choose the below form suitable </w:t>
      </w:r>
      <w:proofErr w:type="gramStart"/>
      <w:r w:rsidRPr="009F6874">
        <w:rPr>
          <w:rFonts w:ascii="Arial" w:eastAsia="Times New Roman" w:hAnsi="Arial" w:cs="Arial"/>
          <w:color w:val="000000"/>
          <w:sz w:val="14"/>
          <w:szCs w:val="14"/>
        </w:rPr>
        <w:t>to  established</w:t>
      </w:r>
      <w:proofErr w:type="gramEnd"/>
      <w:r w:rsidRPr="009F6874">
        <w:rPr>
          <w:rFonts w:ascii="Arial" w:eastAsia="Times New Roman" w:hAnsi="Arial" w:cs="Arial"/>
          <w:color w:val="000000"/>
          <w:sz w:val="14"/>
          <w:szCs w:val="14"/>
        </w:rPr>
        <w:t xml:space="preserve"> enterprise):</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 List of founder-members of limited company with two or more members (pro forma</w:t>
      </w:r>
      <w:r w:rsidRPr="009F6874">
        <w:rPr>
          <w:rFonts w:ascii="Arial" w:eastAsia="Times New Roman" w:hAnsi="Arial" w:cs="Arial"/>
          <w:color w:val="000000"/>
          <w:sz w:val="14"/>
        </w:rPr>
        <w:t> </w:t>
      </w:r>
      <w:hyperlink r:id="rId6" w:history="1">
        <w:r w:rsidRPr="009F6874">
          <w:rPr>
            <w:rFonts w:ascii="Arial" w:eastAsia="Times New Roman" w:hAnsi="Arial" w:cs="Arial"/>
            <w:color w:val="AA252F"/>
            <w:sz w:val="14"/>
          </w:rPr>
          <w:t>10-DKTV-IPC</w:t>
        </w:r>
      </w:hyperlink>
      <w:r w:rsidRPr="009F6874">
        <w:rPr>
          <w:rFonts w:ascii="Arial" w:eastAsia="Times New Roman" w:hAnsi="Arial" w:cs="Arial"/>
          <w:color w:val="000000"/>
          <w:sz w:val="14"/>
          <w:szCs w:val="14"/>
        </w:rPr>
        <w:t>);</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 List of founder-members of partnership (pro forma</w:t>
      </w:r>
      <w:r w:rsidRPr="009F6874">
        <w:rPr>
          <w:rFonts w:ascii="Arial" w:eastAsia="Times New Roman" w:hAnsi="Arial" w:cs="Arial"/>
          <w:color w:val="000000"/>
          <w:sz w:val="14"/>
        </w:rPr>
        <w:t> </w:t>
      </w:r>
      <w:hyperlink r:id="rId7" w:history="1">
        <w:r w:rsidRPr="009F6874">
          <w:rPr>
            <w:rFonts w:ascii="Arial" w:eastAsia="Times New Roman" w:hAnsi="Arial" w:cs="Arial"/>
            <w:color w:val="AA252F"/>
            <w:sz w:val="14"/>
          </w:rPr>
          <w:t>10.1-DKTV-IPC</w:t>
        </w:r>
      </w:hyperlink>
      <w:r w:rsidRPr="009F6874">
        <w:rPr>
          <w:rFonts w:ascii="Arial" w:eastAsia="Times New Roman" w:hAnsi="Arial" w:cs="Arial"/>
          <w:color w:val="000000"/>
          <w:sz w:val="14"/>
          <w:szCs w:val="14"/>
        </w:rPr>
        <w:t>);</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xml:space="preserve">            - List of founder-shareholders of joint stock </w:t>
      </w:r>
      <w:proofErr w:type="gramStart"/>
      <w:r w:rsidRPr="009F6874">
        <w:rPr>
          <w:rFonts w:ascii="Arial" w:eastAsia="Times New Roman" w:hAnsi="Arial" w:cs="Arial"/>
          <w:color w:val="000000"/>
          <w:sz w:val="14"/>
          <w:szCs w:val="14"/>
        </w:rPr>
        <w:t>company</w:t>
      </w:r>
      <w:proofErr w:type="gramEnd"/>
      <w:r w:rsidRPr="009F6874">
        <w:rPr>
          <w:rFonts w:ascii="Arial" w:eastAsia="Times New Roman" w:hAnsi="Arial" w:cs="Arial"/>
          <w:color w:val="000000"/>
          <w:sz w:val="14"/>
          <w:szCs w:val="14"/>
        </w:rPr>
        <w:t xml:space="preserve"> (pro forma 11-DKCD-IPC).</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4. Joint venture contract (for establishment of a joint venture economic organization between a domestic investor and a foreign investor).</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109"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5.   Decision in writing and minute of meeting of the Members’ Council for limited liability company with two or more members and/or partnership; and of General Meeting of Shareholders for Joint Stock company; decision of the Company Owner for One member limited liability company on the establishment of the investment project.</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6.  Documents certifying the legal status of the investor:         </w:t>
      </w:r>
    </w:p>
    <w:p w:rsidR="009F6874" w:rsidRPr="009F6874" w:rsidRDefault="009F6874" w:rsidP="009F6874">
      <w:pPr>
        <w:shd w:val="clear" w:color="auto" w:fill="FFFFFF"/>
        <w:spacing w:after="109"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In case the investor is an organization, a notarized copy of Establishment Decision or Business Registration Certificate is required. </w:t>
      </w:r>
    </w:p>
    <w:p w:rsidR="009F6874" w:rsidRPr="009F6874" w:rsidRDefault="009F6874" w:rsidP="009F6874">
      <w:pPr>
        <w:shd w:val="clear" w:color="auto" w:fill="FFFFFF"/>
        <w:spacing w:after="109"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In case the investor is an individual, a notarized copy of his Passport/ Identity Card is required.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7 .Power of attorney of the investor in case the investor is an organization.</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8. A notarized copy of Passport/ Identity Card of the lawful representative of the enterprise established in Vietnam.</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8. Audited  report on the financial capability of the investor or audited balance sheet in the latest fiscal year (if investor is an organization) or bank statement (if investor is an individual).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9. Documents relating to the project site:  Location lease agreement/ contract and/or Certificated for land use right and premises attached to land (not involve the city’s land lease); the documents relating to location and land use boundaries, decision on land rental rate and decision on approving of project master plan (involve the city’s land lease).    </w:t>
      </w:r>
    </w:p>
    <w:p w:rsidR="009F6874" w:rsidRPr="009F6874" w:rsidRDefault="009F6874" w:rsidP="009F6874">
      <w:pPr>
        <w:shd w:val="clear" w:color="auto" w:fill="FFFFFF"/>
        <w:spacing w:after="109"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Documents in foreign languages must be translated into Vietnamese and certified by a competent translating organization.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color w:val="000000"/>
          <w:sz w:val="14"/>
          <w:szCs w:val="14"/>
        </w:rPr>
        <w:t> </w:t>
      </w:r>
    </w:p>
    <w:p w:rsidR="009F6874" w:rsidRPr="009F6874" w:rsidRDefault="009F6874" w:rsidP="009F6874">
      <w:pPr>
        <w:shd w:val="clear" w:color="auto" w:fill="FFFFFF"/>
        <w:spacing w:after="0" w:line="199" w:lineRule="atLeast"/>
        <w:rPr>
          <w:rFonts w:ascii="Arial" w:eastAsia="Times New Roman" w:hAnsi="Arial" w:cs="Arial"/>
          <w:color w:val="000000"/>
          <w:sz w:val="14"/>
          <w:szCs w:val="14"/>
        </w:rPr>
      </w:pPr>
      <w:r w:rsidRPr="009F6874">
        <w:rPr>
          <w:rFonts w:ascii="Arial" w:eastAsia="Times New Roman" w:hAnsi="Arial" w:cs="Arial"/>
          <w:b/>
          <w:bCs/>
          <w:color w:val="000000"/>
          <w:sz w:val="14"/>
        </w:rPr>
        <w:t xml:space="preserve">II </w:t>
      </w:r>
      <w:proofErr w:type="gramStart"/>
      <w:r w:rsidRPr="009F6874">
        <w:rPr>
          <w:rFonts w:ascii="Arial" w:eastAsia="Times New Roman" w:hAnsi="Arial" w:cs="Arial"/>
          <w:b/>
          <w:bCs/>
          <w:color w:val="000000"/>
          <w:sz w:val="14"/>
        </w:rPr>
        <w:t>-  Number</w:t>
      </w:r>
      <w:proofErr w:type="gramEnd"/>
      <w:r w:rsidRPr="009F6874">
        <w:rPr>
          <w:rFonts w:ascii="Arial" w:eastAsia="Times New Roman" w:hAnsi="Arial" w:cs="Arial"/>
          <w:b/>
          <w:bCs/>
          <w:color w:val="000000"/>
          <w:sz w:val="14"/>
        </w:rPr>
        <w:t xml:space="preserve"> of application sets:</w:t>
      </w:r>
      <w:r w:rsidRPr="009F6874">
        <w:rPr>
          <w:rFonts w:ascii="Arial" w:eastAsia="Times New Roman" w:hAnsi="Arial" w:cs="Arial"/>
          <w:color w:val="000000"/>
          <w:sz w:val="14"/>
        </w:rPr>
        <w:t> </w:t>
      </w:r>
      <w:r w:rsidRPr="009F6874">
        <w:rPr>
          <w:rFonts w:ascii="Arial" w:eastAsia="Times New Roman" w:hAnsi="Arial" w:cs="Arial"/>
          <w:color w:val="000000"/>
          <w:sz w:val="14"/>
          <w:szCs w:val="14"/>
        </w:rPr>
        <w:t>08 copies including 01 original copy.</w:t>
      </w:r>
    </w:p>
    <w:p w:rsidR="00377F66" w:rsidRDefault="00377F66"/>
    <w:p w:rsidR="006C547E" w:rsidRDefault="006C547E"/>
    <w:p w:rsidR="006C547E" w:rsidRDefault="006C547E">
      <w:pPr>
        <w:pBdr>
          <w:bottom w:val="single" w:sz="6" w:space="1" w:color="auto"/>
        </w:pBdr>
      </w:pPr>
    </w:p>
    <w:p w:rsidR="006C547E" w:rsidRDefault="006C547E"/>
    <w:p w:rsidR="006C547E" w:rsidRPr="006C547E" w:rsidRDefault="006C547E" w:rsidP="006C547E">
      <w:pPr>
        <w:jc w:val="center"/>
        <w:rPr>
          <w:b/>
          <w:sz w:val="40"/>
          <w:szCs w:val="40"/>
        </w:rPr>
      </w:pPr>
      <w:r w:rsidRPr="006C547E">
        <w:rPr>
          <w:b/>
          <w:sz w:val="40"/>
          <w:szCs w:val="40"/>
        </w:rPr>
        <w:t>BẢN TIẾNG VIỆT: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r w:rsidRPr="006C547E">
        <w:rPr>
          <w:rFonts w:ascii="Tahoma" w:eastAsia="Times New Roman" w:hAnsi="Tahoma" w:cs="Tahoma"/>
          <w:b/>
          <w:bCs/>
          <w:color w:val="000000"/>
          <w:sz w:val="14"/>
        </w:rPr>
        <w:t>I. </w:t>
      </w:r>
      <w:proofErr w:type="spellStart"/>
      <w:r w:rsidRPr="006C547E">
        <w:rPr>
          <w:rFonts w:ascii="Tahoma" w:eastAsia="Times New Roman" w:hAnsi="Tahoma" w:cs="Tahoma"/>
          <w:b/>
          <w:bCs/>
          <w:color w:val="000000"/>
          <w:sz w:val="14"/>
        </w:rPr>
        <w:t>Hồ</w:t>
      </w:r>
      <w:proofErr w:type="spellEnd"/>
      <w:r w:rsidRPr="006C547E">
        <w:rPr>
          <w:rFonts w:ascii="Tahoma" w:eastAsia="Times New Roman" w:hAnsi="Tahoma" w:cs="Tahoma"/>
          <w:b/>
          <w:bCs/>
          <w:color w:val="000000"/>
          <w:sz w:val="14"/>
        </w:rPr>
        <w:t xml:space="preserve"> </w:t>
      </w:r>
      <w:proofErr w:type="spellStart"/>
      <w:proofErr w:type="gramStart"/>
      <w:r w:rsidRPr="006C547E">
        <w:rPr>
          <w:rFonts w:ascii="Tahoma" w:eastAsia="Times New Roman" w:hAnsi="Tahoma" w:cs="Tahoma"/>
          <w:b/>
          <w:bCs/>
          <w:color w:val="000000"/>
          <w:sz w:val="14"/>
        </w:rPr>
        <w:t>sơ</w:t>
      </w:r>
      <w:proofErr w:type="spellEnd"/>
      <w:proofErr w:type="gram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đề</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nghị</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cấp</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Giấy</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chứng</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nhận</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đầu</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tư</w:t>
      </w:r>
      <w:proofErr w:type="spellEnd"/>
      <w:r w:rsidRPr="006C547E">
        <w:rPr>
          <w:rFonts w:ascii="Tahoma" w:eastAsia="Times New Roman" w:hAnsi="Tahoma" w:cs="Tahoma"/>
          <w:b/>
          <w:bCs/>
          <w:color w:val="000000"/>
          <w:sz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1.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đăng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ký</w:t>
      </w:r>
      <w:proofErr w:type="spellEnd"/>
      <w:r w:rsidRPr="006C547E">
        <w:rPr>
          <w:rFonts w:ascii="Tahoma" w:eastAsia="Times New Roman" w:hAnsi="Tahoma" w:cs="Tahoma"/>
          <w:color w:val="000000"/>
          <w:sz w:val="14"/>
          <w:szCs w:val="14"/>
        </w:rPr>
        <w:t>/</w:t>
      </w:r>
      <w:proofErr w:type="spellStart"/>
      <w:r w:rsidRPr="006C547E">
        <w:rPr>
          <w:rFonts w:ascii="Tahoma" w:eastAsia="Times New Roman" w:hAnsi="Tahoma" w:cs="Tahoma"/>
          <w:color w:val="000000"/>
          <w:sz w:val="14"/>
          <w:szCs w:val="14"/>
        </w:rPr>
        <w:t>đề</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nghị</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cấp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trường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CNĐT </w:t>
      </w:r>
      <w:proofErr w:type="spellStart"/>
      <w:r w:rsidRPr="006C547E">
        <w:rPr>
          <w:rFonts w:ascii="Tahoma" w:eastAsia="Times New Roman" w:hAnsi="Tahoma" w:cs="Tahoma"/>
          <w:color w:val="000000"/>
          <w:sz w:val="14"/>
          <w:szCs w:val="14"/>
        </w:rPr>
        <w:t>gắn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nghiệp</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8" w:history="1">
        <w:r w:rsidRPr="006C547E">
          <w:rPr>
            <w:rFonts w:ascii="Tahoma" w:eastAsia="Times New Roman" w:hAnsi="Tahoma" w:cs="Tahoma"/>
            <w:color w:val="AA252F"/>
            <w:sz w:val="14"/>
          </w:rPr>
          <w:t>01-ĐK-IPC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2. </w:t>
      </w:r>
      <w:proofErr w:type="spellStart"/>
      <w:r w:rsidRPr="006C547E">
        <w:rPr>
          <w:rFonts w:ascii="Tahoma" w:eastAsia="Times New Roman" w:hAnsi="Tahoma" w:cs="Tahoma"/>
          <w:color w:val="000000"/>
          <w:sz w:val="14"/>
          <w:szCs w:val="14"/>
        </w:rPr>
        <w:t>Dự</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thảo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Điều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lệ</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chọn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loại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hình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phù</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nghiệp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TNHH </w:t>
      </w:r>
      <w:proofErr w:type="spellStart"/>
      <w:r w:rsidRPr="006C547E">
        <w:rPr>
          <w:rFonts w:ascii="Tahoma" w:eastAsia="Times New Roman" w:hAnsi="Tahoma" w:cs="Tahoma"/>
          <w:color w:val="000000"/>
          <w:sz w:val="14"/>
          <w:szCs w:val="14"/>
        </w:rPr>
        <w:t>một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9" w:history="1">
        <w:r w:rsidRPr="006C547E">
          <w:rPr>
            <w:rFonts w:ascii="Tahoma" w:eastAsia="Times New Roman" w:hAnsi="Tahoma" w:cs="Tahoma"/>
            <w:color w:val="AA252F"/>
            <w:sz w:val="14"/>
          </w:rPr>
          <w:t>06-ĐL-IPC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TNHH </w:t>
      </w:r>
      <w:proofErr w:type="spellStart"/>
      <w:r w:rsidRPr="006C547E">
        <w:rPr>
          <w:rFonts w:ascii="Tahoma" w:eastAsia="Times New Roman" w:hAnsi="Tahoma" w:cs="Tahoma"/>
          <w:color w:val="000000"/>
          <w:sz w:val="14"/>
          <w:szCs w:val="14"/>
        </w:rPr>
        <w:t>hai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trở</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lên</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0" w:history="1">
        <w:r w:rsidRPr="006C547E">
          <w:rPr>
            <w:rFonts w:ascii="Tahoma" w:eastAsia="Times New Roman" w:hAnsi="Tahoma" w:cs="Tahoma"/>
            <w:color w:val="AA252F"/>
            <w:sz w:val="14"/>
          </w:rPr>
          <w:t>07-ĐL-IPC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phần</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1" w:history="1">
        <w:r w:rsidRPr="006C547E">
          <w:rPr>
            <w:rFonts w:ascii="Tahoma" w:eastAsia="Times New Roman" w:hAnsi="Tahoma" w:cs="Tahoma"/>
            <w:color w:val="AA252F"/>
            <w:sz w:val="14"/>
          </w:rPr>
          <w:t>08-ĐL-IPC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lastRenderedPageBreak/>
        <w:t xml:space="preserve">     -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2" w:history="1">
        <w:r w:rsidRPr="006C547E">
          <w:rPr>
            <w:rFonts w:ascii="Tahoma" w:eastAsia="Times New Roman" w:hAnsi="Tahoma" w:cs="Tahoma"/>
            <w:color w:val="AA252F"/>
            <w:sz w:val="14"/>
          </w:rPr>
          <w:t>09-ĐL-IPC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3.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chọn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phù</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loại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hình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nghiệp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TNHH </w:t>
      </w:r>
      <w:proofErr w:type="spellStart"/>
      <w:r w:rsidRPr="006C547E">
        <w:rPr>
          <w:rFonts w:ascii="Tahoma" w:eastAsia="Times New Roman" w:hAnsi="Tahoma" w:cs="Tahoma"/>
          <w:color w:val="000000"/>
          <w:sz w:val="14"/>
          <w:szCs w:val="14"/>
        </w:rPr>
        <w:t>hai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trở</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lên</w:t>
      </w:r>
      <w:proofErr w:type="spellEnd"/>
      <w:r w:rsidRPr="006C547E">
        <w:rPr>
          <w:rFonts w:ascii="Tahoma" w:eastAsia="Times New Roman" w:hAnsi="Tahoma" w:cs="Tahoma"/>
          <w:color w:val="000000"/>
          <w:sz w:val="14"/>
          <w:szCs w:val="14"/>
        </w:rPr>
        <w:t>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3" w:history="1">
        <w:r w:rsidRPr="006C547E">
          <w:rPr>
            <w:rFonts w:ascii="Tahoma" w:eastAsia="Times New Roman" w:hAnsi="Tahoma" w:cs="Tahoma"/>
            <w:color w:val="AA252F"/>
            <w:sz w:val="14"/>
          </w:rPr>
          <w:t>10-DKTV-IPC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4" w:history="1">
        <w:r w:rsidRPr="006C547E">
          <w:rPr>
            <w:rFonts w:ascii="Tahoma" w:eastAsia="Times New Roman" w:hAnsi="Tahoma" w:cs="Tahoma"/>
            <w:color w:val="AA252F"/>
            <w:sz w:val="14"/>
          </w:rPr>
          <w:t>10.1-DKTV-IPC</w:t>
        </w:r>
      </w:hyperlink>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sáng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phần</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szCs w:val="14"/>
        </w:rPr>
        <w:t xml:space="preserve"> 11-ĐKCĐ-IPC)</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4.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đồng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trường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nước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ngoài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Việt</w:t>
      </w:r>
      <w:proofErr w:type="spellEnd"/>
      <w:r w:rsidRPr="006C547E">
        <w:rPr>
          <w:rFonts w:ascii="Tahoma" w:eastAsia="Times New Roman" w:hAnsi="Tahoma" w:cs="Tahoma"/>
          <w:color w:val="000000"/>
          <w:sz w:val="14"/>
          <w:szCs w:val="14"/>
        </w:rPr>
        <w:t xml:space="preserve"> Nam).</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109"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5.   </w:t>
      </w:r>
      <w:proofErr w:type="spellStart"/>
      <w:r w:rsidRPr="006C547E">
        <w:rPr>
          <w:rFonts w:ascii="Tahoma" w:eastAsia="Times New Roman" w:hAnsi="Tahoma" w:cs="Tahoma"/>
          <w:color w:val="000000"/>
          <w:sz w:val="14"/>
          <w:szCs w:val="14"/>
        </w:rPr>
        <w:t>Quyết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bằng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họp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Hội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đồng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TNHH 2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trở</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Đại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hội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đồng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phần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Quyết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Chủ</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sở</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hữu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Công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ty</w:t>
      </w:r>
      <w:proofErr w:type="spellEnd"/>
      <w:r w:rsidRPr="006C547E">
        <w:rPr>
          <w:rFonts w:ascii="Tahoma" w:eastAsia="Times New Roman" w:hAnsi="Tahoma" w:cs="Tahoma"/>
          <w:color w:val="000000"/>
          <w:sz w:val="14"/>
          <w:szCs w:val="14"/>
        </w:rPr>
        <w:t xml:space="preserve"> TNHH </w:t>
      </w:r>
      <w:proofErr w:type="spellStart"/>
      <w:r w:rsidRPr="006C547E">
        <w:rPr>
          <w:rFonts w:ascii="Tahoma" w:eastAsia="Times New Roman" w:hAnsi="Tahoma" w:cs="Tahoma"/>
          <w:color w:val="000000"/>
          <w:sz w:val="14"/>
          <w:szCs w:val="14"/>
        </w:rPr>
        <w:t>một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về</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việc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dự</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6.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xác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pháp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lý</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Chủ</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109"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Trường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Chủ</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kèm</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sao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đăng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ký</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kinh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Quyết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109"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Trường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Chủ</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nhân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kèm</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sao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Hộ</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chiếu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chứng</w:t>
      </w:r>
      <w:proofErr w:type="spellEnd"/>
      <w:r w:rsidRPr="006C547E">
        <w:rPr>
          <w:rFonts w:ascii="Tahoma" w:eastAsia="Times New Roman" w:hAnsi="Tahoma" w:cs="Tahoma"/>
          <w:color w:val="000000"/>
          <w:sz w:val="14"/>
          <w:szCs w:val="14"/>
        </w:rPr>
        <w:t xml:space="preserve"> minh </w:t>
      </w:r>
      <w:proofErr w:type="spellStart"/>
      <w:r w:rsidRPr="006C547E">
        <w:rPr>
          <w:rFonts w:ascii="Tahoma" w:eastAsia="Times New Roman" w:hAnsi="Tahoma" w:cs="Tahoma"/>
          <w:color w:val="000000"/>
          <w:sz w:val="14"/>
          <w:szCs w:val="14"/>
        </w:rPr>
        <w:t>nhân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dân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Chủ</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7.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uỷ</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quyền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người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được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uỷ</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quyền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trường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chức</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8. 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sao</w:t>
      </w:r>
      <w:proofErr w:type="spellEnd"/>
      <w:r w:rsidRPr="006C547E">
        <w:rPr>
          <w:rFonts w:ascii="Tahoma" w:eastAsia="Times New Roman" w:hAnsi="Tahoma" w:cs="Tahoma"/>
          <w:color w:val="000000"/>
          <w:sz w:val="14"/>
          <w:szCs w:val="14"/>
        </w:rPr>
        <w:t> </w:t>
      </w:r>
      <w:proofErr w:type="spellStart"/>
      <w:r w:rsidRPr="006C547E">
        <w:rPr>
          <w:rFonts w:ascii="Tahoma" w:eastAsia="Times New Roman" w:hAnsi="Tahoma" w:cs="Tahoma"/>
          <w:color w:val="000000"/>
          <w:sz w:val="14"/>
          <w:szCs w:val="14"/>
        </w:rPr>
        <w:t>một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trong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tờ</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thực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nhân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người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đại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diện</w:t>
      </w:r>
      <w:proofErr w:type="spellEnd"/>
      <w:r w:rsidRPr="006C547E">
        <w:rPr>
          <w:rFonts w:ascii="Tahoma" w:eastAsia="Times New Roman" w:hAnsi="Tahoma" w:cs="Tahoma"/>
          <w:color w:val="000000"/>
          <w:sz w:val="14"/>
          <w:szCs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pháp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luật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Doanh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nghiệp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được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thành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lập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tại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Việt</w:t>
      </w:r>
      <w:proofErr w:type="spellEnd"/>
      <w:r w:rsidRPr="006C547E">
        <w:rPr>
          <w:rFonts w:ascii="Tahoma" w:eastAsia="Times New Roman" w:hAnsi="Tahoma" w:cs="Tahoma"/>
          <w:color w:val="000000"/>
          <w:sz w:val="14"/>
          <w:szCs w:val="14"/>
        </w:rPr>
        <w:t xml:space="preserve"> Nam.</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9. </w:t>
      </w:r>
      <w:proofErr w:type="spellStart"/>
      <w:r w:rsidRPr="006C547E">
        <w:rPr>
          <w:rFonts w:ascii="Tahoma" w:eastAsia="Times New Roman" w:hAnsi="Tahoma" w:cs="Tahoma"/>
          <w:color w:val="000000"/>
          <w:sz w:val="14"/>
          <w:szCs w:val="14"/>
        </w:rPr>
        <w:t>Báo</w:t>
      </w:r>
      <w:proofErr w:type="spellEnd"/>
      <w:r w:rsidRPr="006C547E">
        <w:rPr>
          <w:rFonts w:ascii="Tahoma" w:eastAsia="Times New Roman" w:hAnsi="Tahoma" w:cs="Tahoma"/>
          <w:color w:val="000000"/>
          <w:sz w:val="14"/>
          <w:szCs w:val="14"/>
        </w:rPr>
        <w:t> </w:t>
      </w:r>
      <w:proofErr w:type="spellStart"/>
      <w:r w:rsidRPr="006C547E">
        <w:rPr>
          <w:rFonts w:ascii="Tahoma" w:eastAsia="Times New Roman" w:hAnsi="Tahoma" w:cs="Tahoma"/>
          <w:color w:val="000000"/>
          <w:sz w:val="14"/>
          <w:szCs w:val="14"/>
        </w:rPr>
        <w:t>cáo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chính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gần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nhất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đã</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được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kiểm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toán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hoặc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cân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gần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nhất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đã</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được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kiểm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toán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đầu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xác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số</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dư</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khoản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đối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nhân</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10. </w:t>
      </w:r>
      <w:proofErr w:type="spellStart"/>
      <w:r w:rsidRPr="006C547E">
        <w:rPr>
          <w:rFonts w:ascii="Tahoma" w:eastAsia="Times New Roman" w:hAnsi="Tahoma" w:cs="Tahoma"/>
          <w:color w:val="000000"/>
          <w:sz w:val="14"/>
          <w:szCs w:val="14"/>
        </w:rPr>
        <w:t>Các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liệu</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quan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đến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điểm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thực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hiện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dự</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Thỏa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thuận</w:t>
      </w:r>
      <w:proofErr w:type="spellEnd"/>
      <w:r w:rsidRPr="006C547E">
        <w:rPr>
          <w:rFonts w:ascii="Tahoma" w:eastAsia="Times New Roman" w:hAnsi="Tahoma" w:cs="Tahoma"/>
          <w:color w:val="000000"/>
          <w:sz w:val="14"/>
          <w:szCs w:val="14"/>
        </w:rPr>
        <w:t>/</w:t>
      </w:r>
      <w:proofErr w:type="spellStart"/>
      <w:r w:rsidRPr="006C547E">
        <w:rPr>
          <w:rFonts w:ascii="Tahoma" w:eastAsia="Times New Roman" w:hAnsi="Tahoma" w:cs="Tahoma"/>
          <w:color w:val="000000"/>
          <w:sz w:val="14"/>
          <w:szCs w:val="14"/>
        </w:rPr>
        <w:t>Hợp</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đồng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thuê</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điểm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và</w:t>
      </w:r>
      <w:proofErr w:type="spellEnd"/>
      <w:r w:rsidRPr="006C547E">
        <w:rPr>
          <w:rFonts w:ascii="Tahoma" w:eastAsia="Times New Roman" w:hAnsi="Tahoma" w:cs="Tahoma"/>
          <w:color w:val="000000"/>
          <w:sz w:val="14"/>
          <w:szCs w:val="14"/>
        </w:rPr>
        <w:t>/</w:t>
      </w:r>
      <w:proofErr w:type="spellStart"/>
      <w:r w:rsidRPr="006C547E">
        <w:rPr>
          <w:rFonts w:ascii="Tahoma" w:eastAsia="Times New Roman" w:hAnsi="Tahoma" w:cs="Tahoma"/>
          <w:color w:val="000000"/>
          <w:sz w:val="14"/>
          <w:szCs w:val="14"/>
        </w:rPr>
        <w:t>hoặc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quyền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sử</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dụng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đất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gắn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liền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đất</w:t>
      </w:r>
      <w:proofErr w:type="spellEnd"/>
      <w:r w:rsidRPr="006C547E">
        <w:rPr>
          <w:rFonts w:ascii="Tahoma" w:eastAsia="Times New Roman" w:hAnsi="Tahoma" w:cs="Tahoma"/>
          <w:color w:val="000000"/>
          <w:sz w:val="14"/>
        </w:rPr>
        <w:t> </w:t>
      </w:r>
      <w:r w:rsidRPr="006C547E">
        <w:rPr>
          <w:rFonts w:ascii="Tahoma" w:eastAsia="Times New Roman" w:hAnsi="Tahoma" w:cs="Tahoma"/>
          <w:i/>
          <w:iCs/>
          <w:color w:val="000000"/>
          <w:sz w:val="14"/>
        </w:rPr>
        <w:t>(</w:t>
      </w:r>
      <w:proofErr w:type="spellStart"/>
      <w:r w:rsidRPr="006C547E">
        <w:rPr>
          <w:rFonts w:ascii="Tahoma" w:eastAsia="Times New Roman" w:hAnsi="Tahoma" w:cs="Tahoma"/>
          <w:i/>
          <w:iCs/>
          <w:color w:val="000000"/>
          <w:sz w:val="14"/>
        </w:rPr>
        <w:t>đối</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với</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trường</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hợp</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không</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thuê</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đất</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của</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thành</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phố</w:t>
      </w:r>
      <w:proofErr w:type="spellEnd"/>
      <w:r w:rsidRPr="006C547E">
        <w:rPr>
          <w:rFonts w:ascii="Tahoma" w:eastAsia="Times New Roman" w:hAnsi="Tahoma" w:cs="Tahoma"/>
          <w:i/>
          <w:iCs/>
          <w:color w:val="000000"/>
          <w:sz w:val="14"/>
        </w:rPr>
        <w:t>)</w:t>
      </w:r>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giấy</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tờ</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liên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quan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đến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vị</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trí</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ranh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giới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sử</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dụng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đất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điểm</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thực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hiện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dự</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quyết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đơn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giá</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cho</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thuê</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đất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quyết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định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phê</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duyệt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tổng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mặt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bằng</w:t>
      </w:r>
      <w:proofErr w:type="spellEnd"/>
      <w:r w:rsidRPr="006C547E">
        <w:rPr>
          <w:rFonts w:ascii="Tahoma" w:eastAsia="Times New Roman" w:hAnsi="Tahoma" w:cs="Tahoma"/>
          <w:color w:val="000000"/>
          <w:sz w:val="14"/>
        </w:rPr>
        <w:t> </w:t>
      </w:r>
      <w:r w:rsidRPr="006C547E">
        <w:rPr>
          <w:rFonts w:ascii="Tahoma" w:eastAsia="Times New Roman" w:hAnsi="Tahoma" w:cs="Tahoma"/>
          <w:i/>
          <w:iCs/>
          <w:color w:val="000000"/>
          <w:sz w:val="14"/>
        </w:rPr>
        <w:t>(</w:t>
      </w:r>
      <w:proofErr w:type="spellStart"/>
      <w:r w:rsidRPr="006C547E">
        <w:rPr>
          <w:rFonts w:ascii="Tahoma" w:eastAsia="Times New Roman" w:hAnsi="Tahoma" w:cs="Tahoma"/>
          <w:i/>
          <w:iCs/>
          <w:color w:val="000000"/>
          <w:sz w:val="14"/>
        </w:rPr>
        <w:t>đối</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với</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trường</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hợp</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thuê</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đất</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của</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thành</w:t>
      </w:r>
      <w:proofErr w:type="spellEnd"/>
      <w:r w:rsidRPr="006C547E">
        <w:rPr>
          <w:rFonts w:ascii="Tahoma" w:eastAsia="Times New Roman" w:hAnsi="Tahoma" w:cs="Tahoma"/>
          <w:i/>
          <w:iCs/>
          <w:color w:val="000000"/>
          <w:sz w:val="14"/>
        </w:rPr>
        <w:t xml:space="preserve"> </w:t>
      </w:r>
      <w:proofErr w:type="spellStart"/>
      <w:r w:rsidRPr="006C547E">
        <w:rPr>
          <w:rFonts w:ascii="Tahoma" w:eastAsia="Times New Roman" w:hAnsi="Tahoma" w:cs="Tahoma"/>
          <w:i/>
          <w:iCs/>
          <w:color w:val="000000"/>
          <w:sz w:val="14"/>
        </w:rPr>
        <w:t>phố</w:t>
      </w:r>
      <w:proofErr w:type="spellEnd"/>
      <w:r w:rsidRPr="006C547E">
        <w:rPr>
          <w:rFonts w:ascii="Tahoma" w:eastAsia="Times New Roman" w:hAnsi="Tahoma" w:cs="Tahoma"/>
          <w:i/>
          <w:iCs/>
          <w:color w:val="000000"/>
          <w:sz w:val="14"/>
        </w:rPr>
        <w:t>)</w:t>
      </w: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xml:space="preserve"> * </w:t>
      </w:r>
      <w:proofErr w:type="spellStart"/>
      <w:r w:rsidRPr="006C547E">
        <w:rPr>
          <w:rFonts w:ascii="Tahoma" w:eastAsia="Times New Roman" w:hAnsi="Tahoma" w:cs="Tahoma"/>
          <w:color w:val="000000"/>
          <w:sz w:val="14"/>
          <w:szCs w:val="14"/>
        </w:rPr>
        <w:t>Các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văn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bản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bằng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tiếng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nước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ngoài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phải</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được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dịch</w:t>
      </w:r>
      <w:proofErr w:type="spellEnd"/>
      <w:r w:rsidRPr="006C547E">
        <w:rPr>
          <w:rFonts w:ascii="Tahoma" w:eastAsia="Times New Roman" w:hAnsi="Tahoma" w:cs="Tahoma"/>
          <w:color w:val="000000"/>
          <w:sz w:val="14"/>
          <w:szCs w:val="14"/>
        </w:rPr>
        <w:t xml:space="preserve"> sang </w:t>
      </w:r>
      <w:proofErr w:type="spellStart"/>
      <w:r w:rsidRPr="006C547E">
        <w:rPr>
          <w:rFonts w:ascii="Tahoma" w:eastAsia="Times New Roman" w:hAnsi="Tahoma" w:cs="Tahoma"/>
          <w:color w:val="000000"/>
          <w:sz w:val="14"/>
          <w:szCs w:val="14"/>
        </w:rPr>
        <w:t>tiếng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Việt</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và</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có</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xác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nhận</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của</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tổ</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có</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chức</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năng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dịch</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thuật</w:t>
      </w:r>
      <w:proofErr w:type="spellEnd"/>
      <w:r w:rsidRPr="006C547E">
        <w:rPr>
          <w:rFonts w:ascii="Tahoma" w:eastAsia="Times New Roman" w:hAnsi="Tahoma" w:cs="Tahoma"/>
          <w:color w:val="000000"/>
          <w:sz w:val="14"/>
          <w:szCs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color w:val="000000"/>
          <w:sz w:val="14"/>
          <w:szCs w:val="14"/>
        </w:rPr>
        <w:t> </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b/>
          <w:bCs/>
          <w:color w:val="000000"/>
          <w:sz w:val="14"/>
        </w:rPr>
        <w:t>II. </w:t>
      </w:r>
      <w:proofErr w:type="spellStart"/>
      <w:r w:rsidRPr="006C547E">
        <w:rPr>
          <w:rFonts w:ascii="Tahoma" w:eastAsia="Times New Roman" w:hAnsi="Tahoma" w:cs="Tahoma"/>
          <w:b/>
          <w:bCs/>
          <w:color w:val="000000"/>
          <w:sz w:val="14"/>
        </w:rPr>
        <w:t>Số</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bộ</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hồ</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sơ</w:t>
      </w:r>
      <w:proofErr w:type="spellEnd"/>
      <w:r w:rsidRPr="006C547E">
        <w:rPr>
          <w:rFonts w:ascii="Tahoma" w:eastAsia="Times New Roman" w:hAnsi="Tahoma" w:cs="Tahoma"/>
          <w:b/>
          <w:bCs/>
          <w:color w:val="000000"/>
          <w:sz w:val="14"/>
        </w:rPr>
        <w:t>:</w:t>
      </w:r>
      <w:r w:rsidRPr="006C547E">
        <w:rPr>
          <w:rFonts w:ascii="Tahoma" w:eastAsia="Times New Roman" w:hAnsi="Tahoma" w:cs="Tahoma"/>
          <w:color w:val="000000"/>
          <w:sz w:val="14"/>
        </w:rPr>
        <w:t> </w:t>
      </w:r>
      <w:r w:rsidRPr="006C547E">
        <w:rPr>
          <w:rFonts w:ascii="Tahoma" w:eastAsia="Times New Roman" w:hAnsi="Tahoma" w:cs="Tahoma"/>
          <w:color w:val="000000"/>
          <w:sz w:val="14"/>
          <w:szCs w:val="14"/>
        </w:rPr>
        <w:t xml:space="preserve">03 </w:t>
      </w:r>
      <w:proofErr w:type="spellStart"/>
      <w:r w:rsidRPr="006C547E">
        <w:rPr>
          <w:rFonts w:ascii="Tahoma" w:eastAsia="Times New Roman" w:hAnsi="Tahoma" w:cs="Tahoma"/>
          <w:color w:val="000000"/>
          <w:sz w:val="14"/>
          <w:szCs w:val="14"/>
        </w:rPr>
        <w:t>bộ</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trong</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đó</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có</w:t>
      </w:r>
      <w:proofErr w:type="spellEnd"/>
      <w:r w:rsidRPr="006C547E">
        <w:rPr>
          <w:rFonts w:ascii="Tahoma" w:eastAsia="Times New Roman" w:hAnsi="Tahoma" w:cs="Tahoma"/>
          <w:color w:val="000000"/>
          <w:sz w:val="14"/>
          <w:szCs w:val="14"/>
        </w:rPr>
        <w:t xml:space="preserve"> 01 </w:t>
      </w:r>
      <w:proofErr w:type="spellStart"/>
      <w:r w:rsidRPr="006C547E">
        <w:rPr>
          <w:rFonts w:ascii="Tahoma" w:eastAsia="Times New Roman" w:hAnsi="Tahoma" w:cs="Tahoma"/>
          <w:color w:val="000000"/>
          <w:sz w:val="14"/>
          <w:szCs w:val="14"/>
        </w:rPr>
        <w:t>bộ</w:t>
      </w:r>
      <w:proofErr w:type="spell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gốc</w:t>
      </w:r>
      <w:proofErr w:type="spellEnd"/>
    </w:p>
    <w:p w:rsidR="006C547E" w:rsidRPr="006C547E" w:rsidRDefault="006C547E" w:rsidP="006C547E">
      <w:pPr>
        <w:shd w:val="clear" w:color="auto" w:fill="FFFFFF"/>
        <w:spacing w:after="0" w:line="199" w:lineRule="atLeast"/>
        <w:jc w:val="center"/>
        <w:rPr>
          <w:rFonts w:ascii="Tahoma" w:eastAsia="Times New Roman" w:hAnsi="Tahoma" w:cs="Tahoma"/>
          <w:color w:val="000000"/>
          <w:sz w:val="14"/>
          <w:szCs w:val="14"/>
        </w:rPr>
      </w:pPr>
      <w:r w:rsidRPr="006C547E">
        <w:rPr>
          <w:rFonts w:ascii="Tahoma" w:eastAsia="Times New Roman" w:hAnsi="Tahoma" w:cs="Tahoma"/>
          <w:b/>
          <w:bCs/>
          <w:color w:val="000000"/>
          <w:sz w:val="14"/>
        </w:rPr>
        <w:t>----------------------------</w:t>
      </w:r>
    </w:p>
    <w:p w:rsidR="006C547E" w:rsidRPr="006C547E" w:rsidRDefault="006C547E" w:rsidP="006C547E">
      <w:pPr>
        <w:shd w:val="clear" w:color="auto" w:fill="FFFFFF"/>
        <w:spacing w:after="0" w:line="199" w:lineRule="atLeast"/>
        <w:rPr>
          <w:rFonts w:ascii="Tahoma" w:eastAsia="Times New Roman" w:hAnsi="Tahoma" w:cs="Tahoma"/>
          <w:color w:val="000000"/>
          <w:sz w:val="14"/>
          <w:szCs w:val="14"/>
        </w:rPr>
      </w:pPr>
      <w:r w:rsidRPr="006C547E">
        <w:rPr>
          <w:rFonts w:ascii="Tahoma" w:eastAsia="Times New Roman" w:hAnsi="Tahoma" w:cs="Tahoma"/>
          <w:b/>
          <w:bCs/>
          <w:color w:val="000000"/>
          <w:sz w:val="14"/>
        </w:rPr>
        <w:t>III. </w:t>
      </w:r>
      <w:proofErr w:type="spellStart"/>
      <w:r w:rsidRPr="006C547E">
        <w:rPr>
          <w:rFonts w:ascii="Tahoma" w:eastAsia="Times New Roman" w:hAnsi="Tahoma" w:cs="Tahoma"/>
          <w:b/>
          <w:bCs/>
          <w:color w:val="000000"/>
          <w:sz w:val="14"/>
        </w:rPr>
        <w:t>Hướng</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dẫn</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cách</w:t>
      </w:r>
      <w:proofErr w:type="spellEnd"/>
      <w:r w:rsidRPr="006C547E">
        <w:rPr>
          <w:rFonts w:ascii="Tahoma" w:eastAsia="Times New Roman" w:hAnsi="Tahoma" w:cs="Tahoma"/>
          <w:b/>
          <w:bCs/>
          <w:color w:val="000000"/>
          <w:sz w:val="14"/>
        </w:rPr>
        <w:t xml:space="preserve"> </w:t>
      </w:r>
      <w:proofErr w:type="spellStart"/>
      <w:r w:rsidRPr="006C547E">
        <w:rPr>
          <w:rFonts w:ascii="Tahoma" w:eastAsia="Times New Roman" w:hAnsi="Tahoma" w:cs="Tahoma"/>
          <w:b/>
          <w:bCs/>
          <w:color w:val="000000"/>
          <w:sz w:val="14"/>
        </w:rPr>
        <w:t>ghi</w:t>
      </w:r>
      <w:proofErr w:type="spellEnd"/>
      <w:r w:rsidRPr="006C547E">
        <w:rPr>
          <w:rFonts w:ascii="Tahoma" w:eastAsia="Times New Roman" w:hAnsi="Tahoma" w:cs="Tahoma"/>
          <w:b/>
          <w:bCs/>
          <w:color w:val="000000"/>
          <w:sz w:val="14"/>
        </w:rPr>
        <w:t xml:space="preserve"> (</w:t>
      </w:r>
      <w:proofErr w:type="spellStart"/>
      <w:proofErr w:type="gramStart"/>
      <w:r w:rsidRPr="006C547E">
        <w:rPr>
          <w:rFonts w:ascii="Tahoma" w:eastAsia="Times New Roman" w:hAnsi="Tahoma" w:cs="Tahoma"/>
          <w:color w:val="000000"/>
          <w:sz w:val="14"/>
          <w:szCs w:val="14"/>
        </w:rPr>
        <w:t>theo</w:t>
      </w:r>
      <w:proofErr w:type="spellEnd"/>
      <w:proofErr w:type="gramEnd"/>
      <w:r w:rsidRPr="006C547E">
        <w:rPr>
          <w:rFonts w:ascii="Tahoma" w:eastAsia="Times New Roman" w:hAnsi="Tahoma" w:cs="Tahoma"/>
          <w:color w:val="000000"/>
          <w:sz w:val="14"/>
          <w:szCs w:val="14"/>
        </w:rPr>
        <w:t xml:space="preserve"> </w:t>
      </w:r>
      <w:proofErr w:type="spellStart"/>
      <w:r w:rsidRPr="006C547E">
        <w:rPr>
          <w:rFonts w:ascii="Tahoma" w:eastAsia="Times New Roman" w:hAnsi="Tahoma" w:cs="Tahoma"/>
          <w:color w:val="000000"/>
          <w:sz w:val="14"/>
          <w:szCs w:val="14"/>
        </w:rPr>
        <w:t>mẫu</w:t>
      </w:r>
      <w:proofErr w:type="spellEnd"/>
      <w:r w:rsidRPr="006C547E">
        <w:rPr>
          <w:rFonts w:ascii="Tahoma" w:eastAsia="Times New Roman" w:hAnsi="Tahoma" w:cs="Tahoma"/>
          <w:color w:val="000000"/>
          <w:sz w:val="14"/>
        </w:rPr>
        <w:t> </w:t>
      </w:r>
      <w:hyperlink r:id="rId15" w:history="1">
        <w:r w:rsidRPr="006C547E">
          <w:rPr>
            <w:rFonts w:ascii="Tahoma" w:eastAsia="Times New Roman" w:hAnsi="Tahoma" w:cs="Tahoma"/>
            <w:color w:val="AA252F"/>
            <w:sz w:val="14"/>
          </w:rPr>
          <w:t>12-HD-IPC</w:t>
        </w:r>
      </w:hyperlink>
      <w:r w:rsidRPr="006C547E">
        <w:rPr>
          <w:rFonts w:ascii="Tahoma" w:eastAsia="Times New Roman" w:hAnsi="Tahoma" w:cs="Tahoma"/>
          <w:b/>
          <w:bCs/>
          <w:color w:val="000000"/>
          <w:sz w:val="14"/>
        </w:rPr>
        <w:t>)</w:t>
      </w:r>
    </w:p>
    <w:p w:rsidR="006C547E" w:rsidRDefault="006C547E"/>
    <w:sectPr w:rsidR="006C547E"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9F6874"/>
    <w:rsid w:val="000005A5"/>
    <w:rsid w:val="00004366"/>
    <w:rsid w:val="00007D7A"/>
    <w:rsid w:val="00010EDA"/>
    <w:rsid w:val="000129B7"/>
    <w:rsid w:val="00015F59"/>
    <w:rsid w:val="0002533F"/>
    <w:rsid w:val="00031E83"/>
    <w:rsid w:val="00040291"/>
    <w:rsid w:val="0004469F"/>
    <w:rsid w:val="00044DB6"/>
    <w:rsid w:val="00045EF5"/>
    <w:rsid w:val="00046302"/>
    <w:rsid w:val="0004736D"/>
    <w:rsid w:val="000473E2"/>
    <w:rsid w:val="00053A9B"/>
    <w:rsid w:val="00053DB7"/>
    <w:rsid w:val="00065619"/>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4E4B"/>
    <w:rsid w:val="00136662"/>
    <w:rsid w:val="0014168B"/>
    <w:rsid w:val="00145B2C"/>
    <w:rsid w:val="00147A65"/>
    <w:rsid w:val="00147F21"/>
    <w:rsid w:val="001507FD"/>
    <w:rsid w:val="00154D15"/>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2F6"/>
    <w:rsid w:val="00284C8F"/>
    <w:rsid w:val="0029064D"/>
    <w:rsid w:val="00290C3F"/>
    <w:rsid w:val="00290E94"/>
    <w:rsid w:val="002937C2"/>
    <w:rsid w:val="002A0170"/>
    <w:rsid w:val="002A06B8"/>
    <w:rsid w:val="002B0251"/>
    <w:rsid w:val="002B0CB0"/>
    <w:rsid w:val="002B158F"/>
    <w:rsid w:val="002B2E15"/>
    <w:rsid w:val="002B3F1F"/>
    <w:rsid w:val="002C0B32"/>
    <w:rsid w:val="002C2CAA"/>
    <w:rsid w:val="002C7155"/>
    <w:rsid w:val="002C7F8C"/>
    <w:rsid w:val="002D0CF9"/>
    <w:rsid w:val="002E1E71"/>
    <w:rsid w:val="002E4550"/>
    <w:rsid w:val="002F072D"/>
    <w:rsid w:val="002F7347"/>
    <w:rsid w:val="003038CA"/>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76EF0"/>
    <w:rsid w:val="00377F66"/>
    <w:rsid w:val="00382D11"/>
    <w:rsid w:val="00383466"/>
    <w:rsid w:val="00383A01"/>
    <w:rsid w:val="00384A94"/>
    <w:rsid w:val="003868DA"/>
    <w:rsid w:val="0039199F"/>
    <w:rsid w:val="00391D4E"/>
    <w:rsid w:val="00392861"/>
    <w:rsid w:val="003932AB"/>
    <w:rsid w:val="00395780"/>
    <w:rsid w:val="003A43F1"/>
    <w:rsid w:val="003B52DC"/>
    <w:rsid w:val="003C062F"/>
    <w:rsid w:val="003C2380"/>
    <w:rsid w:val="003C472A"/>
    <w:rsid w:val="003D1482"/>
    <w:rsid w:val="003D16F0"/>
    <w:rsid w:val="003D1FA7"/>
    <w:rsid w:val="003D2BE3"/>
    <w:rsid w:val="003D5642"/>
    <w:rsid w:val="003E1920"/>
    <w:rsid w:val="003E1E30"/>
    <w:rsid w:val="003F10DD"/>
    <w:rsid w:val="003F54AC"/>
    <w:rsid w:val="003F6472"/>
    <w:rsid w:val="00406A2A"/>
    <w:rsid w:val="00411091"/>
    <w:rsid w:val="0041486B"/>
    <w:rsid w:val="00432BA7"/>
    <w:rsid w:val="004342AD"/>
    <w:rsid w:val="00445D42"/>
    <w:rsid w:val="00447ABF"/>
    <w:rsid w:val="00450FD8"/>
    <w:rsid w:val="00460B13"/>
    <w:rsid w:val="00461D44"/>
    <w:rsid w:val="00462A31"/>
    <w:rsid w:val="00463BB6"/>
    <w:rsid w:val="00464430"/>
    <w:rsid w:val="004710F1"/>
    <w:rsid w:val="00472D86"/>
    <w:rsid w:val="0047412D"/>
    <w:rsid w:val="004758B0"/>
    <w:rsid w:val="004823E8"/>
    <w:rsid w:val="004826E8"/>
    <w:rsid w:val="0048282E"/>
    <w:rsid w:val="00487FFD"/>
    <w:rsid w:val="004A23F2"/>
    <w:rsid w:val="004A64B5"/>
    <w:rsid w:val="004B13A5"/>
    <w:rsid w:val="004B7645"/>
    <w:rsid w:val="004C03A1"/>
    <w:rsid w:val="004C1A55"/>
    <w:rsid w:val="004C1BBB"/>
    <w:rsid w:val="004C4CD6"/>
    <w:rsid w:val="004C6001"/>
    <w:rsid w:val="004D61D8"/>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311C2"/>
    <w:rsid w:val="00531465"/>
    <w:rsid w:val="0053204C"/>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52EB"/>
    <w:rsid w:val="005969BE"/>
    <w:rsid w:val="00597957"/>
    <w:rsid w:val="005A354D"/>
    <w:rsid w:val="005A3598"/>
    <w:rsid w:val="005A40F3"/>
    <w:rsid w:val="005A46D1"/>
    <w:rsid w:val="005A69A6"/>
    <w:rsid w:val="005B0AFF"/>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727C9"/>
    <w:rsid w:val="00676365"/>
    <w:rsid w:val="0068029E"/>
    <w:rsid w:val="00680AAB"/>
    <w:rsid w:val="00682D9C"/>
    <w:rsid w:val="00683CB6"/>
    <w:rsid w:val="00697D1C"/>
    <w:rsid w:val="006A57B5"/>
    <w:rsid w:val="006A6870"/>
    <w:rsid w:val="006B1106"/>
    <w:rsid w:val="006B472B"/>
    <w:rsid w:val="006B4B4E"/>
    <w:rsid w:val="006B6095"/>
    <w:rsid w:val="006C33A2"/>
    <w:rsid w:val="006C39E3"/>
    <w:rsid w:val="006C547E"/>
    <w:rsid w:val="006C6DC8"/>
    <w:rsid w:val="006C6E04"/>
    <w:rsid w:val="006C7ECA"/>
    <w:rsid w:val="006D1F62"/>
    <w:rsid w:val="006D70AF"/>
    <w:rsid w:val="006E2D54"/>
    <w:rsid w:val="006E2DE0"/>
    <w:rsid w:val="006E37CE"/>
    <w:rsid w:val="006E5090"/>
    <w:rsid w:val="006F1194"/>
    <w:rsid w:val="006F2818"/>
    <w:rsid w:val="006F283B"/>
    <w:rsid w:val="006F4091"/>
    <w:rsid w:val="006F5B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F1B"/>
    <w:rsid w:val="007909C7"/>
    <w:rsid w:val="00791893"/>
    <w:rsid w:val="00791C4A"/>
    <w:rsid w:val="007A2091"/>
    <w:rsid w:val="007A3B9F"/>
    <w:rsid w:val="007B4909"/>
    <w:rsid w:val="007B52BF"/>
    <w:rsid w:val="007B68F4"/>
    <w:rsid w:val="007C3560"/>
    <w:rsid w:val="007C5E5C"/>
    <w:rsid w:val="007C7799"/>
    <w:rsid w:val="007D0E96"/>
    <w:rsid w:val="007D4560"/>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4037C"/>
    <w:rsid w:val="008441EA"/>
    <w:rsid w:val="00847832"/>
    <w:rsid w:val="00851EB0"/>
    <w:rsid w:val="00851F97"/>
    <w:rsid w:val="008526CA"/>
    <w:rsid w:val="00861AB8"/>
    <w:rsid w:val="00870A54"/>
    <w:rsid w:val="00890680"/>
    <w:rsid w:val="00891F0C"/>
    <w:rsid w:val="00896D03"/>
    <w:rsid w:val="008A3D68"/>
    <w:rsid w:val="008B0B5B"/>
    <w:rsid w:val="008B2FED"/>
    <w:rsid w:val="008C469B"/>
    <w:rsid w:val="008C7DC3"/>
    <w:rsid w:val="008D2EA4"/>
    <w:rsid w:val="008D3B5A"/>
    <w:rsid w:val="008D4896"/>
    <w:rsid w:val="008E2309"/>
    <w:rsid w:val="008E2B9F"/>
    <w:rsid w:val="008F0596"/>
    <w:rsid w:val="008F3722"/>
    <w:rsid w:val="008F7C1E"/>
    <w:rsid w:val="00900E87"/>
    <w:rsid w:val="00902613"/>
    <w:rsid w:val="00906CB8"/>
    <w:rsid w:val="0092078D"/>
    <w:rsid w:val="00922436"/>
    <w:rsid w:val="009266E2"/>
    <w:rsid w:val="00932B0A"/>
    <w:rsid w:val="0093528D"/>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9F6874"/>
    <w:rsid w:val="00A00E9A"/>
    <w:rsid w:val="00A0285F"/>
    <w:rsid w:val="00A10E88"/>
    <w:rsid w:val="00A13C9C"/>
    <w:rsid w:val="00A17F30"/>
    <w:rsid w:val="00A236A9"/>
    <w:rsid w:val="00A238B5"/>
    <w:rsid w:val="00A25D90"/>
    <w:rsid w:val="00A26258"/>
    <w:rsid w:val="00A301D4"/>
    <w:rsid w:val="00A32E7C"/>
    <w:rsid w:val="00A35394"/>
    <w:rsid w:val="00A368E9"/>
    <w:rsid w:val="00A375C4"/>
    <w:rsid w:val="00A42581"/>
    <w:rsid w:val="00A46232"/>
    <w:rsid w:val="00A46918"/>
    <w:rsid w:val="00A51468"/>
    <w:rsid w:val="00A5361B"/>
    <w:rsid w:val="00A53C84"/>
    <w:rsid w:val="00A5768D"/>
    <w:rsid w:val="00A57ED6"/>
    <w:rsid w:val="00A60004"/>
    <w:rsid w:val="00A61F94"/>
    <w:rsid w:val="00A744E3"/>
    <w:rsid w:val="00A74E33"/>
    <w:rsid w:val="00A76B07"/>
    <w:rsid w:val="00A84038"/>
    <w:rsid w:val="00A86B93"/>
    <w:rsid w:val="00A91CF1"/>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0D6"/>
    <w:rsid w:val="00BA7377"/>
    <w:rsid w:val="00BC1F59"/>
    <w:rsid w:val="00BC66C1"/>
    <w:rsid w:val="00BC745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3B4E"/>
    <w:rsid w:val="00C645A0"/>
    <w:rsid w:val="00C707F1"/>
    <w:rsid w:val="00C7176B"/>
    <w:rsid w:val="00C72639"/>
    <w:rsid w:val="00C72EF9"/>
    <w:rsid w:val="00C75BAF"/>
    <w:rsid w:val="00C76F6E"/>
    <w:rsid w:val="00C77595"/>
    <w:rsid w:val="00C800CB"/>
    <w:rsid w:val="00C81F9C"/>
    <w:rsid w:val="00C850AC"/>
    <w:rsid w:val="00C870A7"/>
    <w:rsid w:val="00C93652"/>
    <w:rsid w:val="00C955B4"/>
    <w:rsid w:val="00C95BB2"/>
    <w:rsid w:val="00CA2AB1"/>
    <w:rsid w:val="00CB259A"/>
    <w:rsid w:val="00CB52A2"/>
    <w:rsid w:val="00CB6A73"/>
    <w:rsid w:val="00CC0392"/>
    <w:rsid w:val="00CC211A"/>
    <w:rsid w:val="00CC281B"/>
    <w:rsid w:val="00CC2A7D"/>
    <w:rsid w:val="00CC495F"/>
    <w:rsid w:val="00CC500E"/>
    <w:rsid w:val="00CD178D"/>
    <w:rsid w:val="00CD1874"/>
    <w:rsid w:val="00CD3BFE"/>
    <w:rsid w:val="00CD6F3E"/>
    <w:rsid w:val="00CD726E"/>
    <w:rsid w:val="00CE4E46"/>
    <w:rsid w:val="00CE5438"/>
    <w:rsid w:val="00CE7184"/>
    <w:rsid w:val="00CF3C0E"/>
    <w:rsid w:val="00CF52B6"/>
    <w:rsid w:val="00D01599"/>
    <w:rsid w:val="00D0263B"/>
    <w:rsid w:val="00D156D0"/>
    <w:rsid w:val="00D21B42"/>
    <w:rsid w:val="00D26504"/>
    <w:rsid w:val="00D2742C"/>
    <w:rsid w:val="00D31B7E"/>
    <w:rsid w:val="00D344D6"/>
    <w:rsid w:val="00D362B7"/>
    <w:rsid w:val="00D41516"/>
    <w:rsid w:val="00D444F3"/>
    <w:rsid w:val="00D447AC"/>
    <w:rsid w:val="00D47806"/>
    <w:rsid w:val="00D50F2D"/>
    <w:rsid w:val="00D5421D"/>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37D8"/>
    <w:rsid w:val="00E53F83"/>
    <w:rsid w:val="00E54B32"/>
    <w:rsid w:val="00E56229"/>
    <w:rsid w:val="00E6112A"/>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73C6"/>
    <w:rsid w:val="00F401CA"/>
    <w:rsid w:val="00F561C8"/>
    <w:rsid w:val="00F57CC9"/>
    <w:rsid w:val="00F57E1B"/>
    <w:rsid w:val="00F6272A"/>
    <w:rsid w:val="00F7088A"/>
    <w:rsid w:val="00F731F6"/>
    <w:rsid w:val="00F74C63"/>
    <w:rsid w:val="00F7504A"/>
    <w:rsid w:val="00F75098"/>
    <w:rsid w:val="00F84E13"/>
    <w:rsid w:val="00F94027"/>
    <w:rsid w:val="00F960E9"/>
    <w:rsid w:val="00F962E1"/>
    <w:rsid w:val="00FA02D6"/>
    <w:rsid w:val="00FA28DF"/>
    <w:rsid w:val="00FA3286"/>
    <w:rsid w:val="00FA6F36"/>
    <w:rsid w:val="00FA72CF"/>
    <w:rsid w:val="00FB07C7"/>
    <w:rsid w:val="00FB2173"/>
    <w:rsid w:val="00FB2189"/>
    <w:rsid w:val="00FB3712"/>
    <w:rsid w:val="00FB47E0"/>
    <w:rsid w:val="00FB5353"/>
    <w:rsid w:val="00FB54C5"/>
    <w:rsid w:val="00FC0139"/>
    <w:rsid w:val="00FD0434"/>
    <w:rsid w:val="00FD04AB"/>
    <w:rsid w:val="00FE1D12"/>
    <w:rsid w:val="00FE2B47"/>
    <w:rsid w:val="00FE5FCC"/>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6874"/>
    <w:rPr>
      <w:b/>
      <w:bCs/>
    </w:rPr>
  </w:style>
  <w:style w:type="character" w:customStyle="1" w:styleId="apple-converted-space">
    <w:name w:val="apple-converted-space"/>
    <w:basedOn w:val="DefaultParagraphFont"/>
    <w:rsid w:val="009F6874"/>
  </w:style>
  <w:style w:type="character" w:styleId="Hyperlink">
    <w:name w:val="Hyperlink"/>
    <w:basedOn w:val="DefaultParagraphFont"/>
    <w:uiPriority w:val="99"/>
    <w:semiHidden/>
    <w:unhideWhenUsed/>
    <w:rsid w:val="009F6874"/>
    <w:rPr>
      <w:color w:val="0000FF"/>
      <w:u w:val="single"/>
    </w:rPr>
  </w:style>
  <w:style w:type="paragraph" w:styleId="NormalWeb">
    <w:name w:val="Normal (Web)"/>
    <w:basedOn w:val="Normal"/>
    <w:uiPriority w:val="99"/>
    <w:semiHidden/>
    <w:unhideWhenUsed/>
    <w:rsid w:val="009F68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547E"/>
    <w:rPr>
      <w:i/>
      <w:iCs/>
    </w:rPr>
  </w:style>
</w:styles>
</file>

<file path=word/webSettings.xml><?xml version="1.0" encoding="utf-8"?>
<w:webSettings xmlns:r="http://schemas.openxmlformats.org/officeDocument/2006/relationships" xmlns:w="http://schemas.openxmlformats.org/wordprocessingml/2006/main">
  <w:divs>
    <w:div w:id="1155494723">
      <w:bodyDiv w:val="1"/>
      <w:marLeft w:val="0"/>
      <w:marRight w:val="0"/>
      <w:marTop w:val="0"/>
      <w:marBottom w:val="0"/>
      <w:divBdr>
        <w:top w:val="none" w:sz="0" w:space="0" w:color="auto"/>
        <w:left w:val="none" w:sz="0" w:space="0" w:color="auto"/>
        <w:bottom w:val="none" w:sz="0" w:space="0" w:color="auto"/>
        <w:right w:val="none" w:sz="0" w:space="0" w:color="auto"/>
      </w:divBdr>
      <w:divsChild>
        <w:div w:id="817918600">
          <w:marLeft w:val="560"/>
          <w:marRight w:val="0"/>
          <w:marTop w:val="0"/>
          <w:marBottom w:val="0"/>
          <w:divBdr>
            <w:top w:val="none" w:sz="0" w:space="0" w:color="auto"/>
            <w:left w:val="none" w:sz="0" w:space="0" w:color="auto"/>
            <w:bottom w:val="none" w:sz="0" w:space="0" w:color="auto"/>
            <w:right w:val="none" w:sz="0" w:space="0" w:color="auto"/>
          </w:divBdr>
        </w:div>
        <w:div w:id="1769082712">
          <w:marLeft w:val="560"/>
          <w:marRight w:val="0"/>
          <w:marTop w:val="0"/>
          <w:marBottom w:val="0"/>
          <w:divBdr>
            <w:top w:val="none" w:sz="0" w:space="0" w:color="auto"/>
            <w:left w:val="none" w:sz="0" w:space="0" w:color="auto"/>
            <w:bottom w:val="none" w:sz="0" w:space="0" w:color="auto"/>
            <w:right w:val="none" w:sz="0" w:space="0" w:color="auto"/>
          </w:divBdr>
        </w:div>
        <w:div w:id="556622685">
          <w:marLeft w:val="0"/>
          <w:marRight w:val="0"/>
          <w:marTop w:val="0"/>
          <w:marBottom w:val="0"/>
          <w:divBdr>
            <w:top w:val="none" w:sz="0" w:space="0" w:color="auto"/>
            <w:left w:val="none" w:sz="0" w:space="0" w:color="auto"/>
            <w:bottom w:val="none" w:sz="0" w:space="0" w:color="auto"/>
            <w:right w:val="none" w:sz="0" w:space="0" w:color="auto"/>
          </w:divBdr>
        </w:div>
        <w:div w:id="2116438652">
          <w:marLeft w:val="0"/>
          <w:marRight w:val="0"/>
          <w:marTop w:val="0"/>
          <w:marBottom w:val="0"/>
          <w:divBdr>
            <w:top w:val="none" w:sz="0" w:space="0" w:color="auto"/>
            <w:left w:val="none" w:sz="0" w:space="0" w:color="auto"/>
            <w:bottom w:val="none" w:sz="0" w:space="0" w:color="auto"/>
            <w:right w:val="none" w:sz="0" w:space="0" w:color="auto"/>
          </w:divBdr>
        </w:div>
        <w:div w:id="512501803">
          <w:marLeft w:val="0"/>
          <w:marRight w:val="0"/>
          <w:marTop w:val="0"/>
          <w:marBottom w:val="0"/>
          <w:divBdr>
            <w:top w:val="none" w:sz="0" w:space="0" w:color="auto"/>
            <w:left w:val="none" w:sz="0" w:space="0" w:color="auto"/>
            <w:bottom w:val="none" w:sz="0" w:space="0" w:color="auto"/>
            <w:right w:val="none" w:sz="0" w:space="0" w:color="auto"/>
          </w:divBdr>
        </w:div>
        <w:div w:id="2091805633">
          <w:marLeft w:val="0"/>
          <w:marRight w:val="0"/>
          <w:marTop w:val="0"/>
          <w:marBottom w:val="0"/>
          <w:divBdr>
            <w:top w:val="none" w:sz="0" w:space="0" w:color="auto"/>
            <w:left w:val="none" w:sz="0" w:space="0" w:color="auto"/>
            <w:bottom w:val="none" w:sz="0" w:space="0" w:color="auto"/>
            <w:right w:val="none" w:sz="0" w:space="0" w:color="auto"/>
          </w:divBdr>
        </w:div>
        <w:div w:id="16590916">
          <w:marLeft w:val="0"/>
          <w:marRight w:val="0"/>
          <w:marTop w:val="0"/>
          <w:marBottom w:val="0"/>
          <w:divBdr>
            <w:top w:val="none" w:sz="0" w:space="0" w:color="auto"/>
            <w:left w:val="none" w:sz="0" w:space="0" w:color="auto"/>
            <w:bottom w:val="none" w:sz="0" w:space="0" w:color="auto"/>
            <w:right w:val="none" w:sz="0" w:space="0" w:color="auto"/>
          </w:divBdr>
        </w:div>
        <w:div w:id="1157307261">
          <w:marLeft w:val="0"/>
          <w:marRight w:val="0"/>
          <w:marTop w:val="0"/>
          <w:marBottom w:val="0"/>
          <w:divBdr>
            <w:top w:val="none" w:sz="0" w:space="0" w:color="auto"/>
            <w:left w:val="none" w:sz="0" w:space="0" w:color="auto"/>
            <w:bottom w:val="none" w:sz="0" w:space="0" w:color="auto"/>
            <w:right w:val="none" w:sz="0" w:space="0" w:color="auto"/>
          </w:divBdr>
        </w:div>
        <w:div w:id="223762853">
          <w:marLeft w:val="0"/>
          <w:marRight w:val="0"/>
          <w:marTop w:val="0"/>
          <w:marBottom w:val="0"/>
          <w:divBdr>
            <w:top w:val="none" w:sz="0" w:space="0" w:color="auto"/>
            <w:left w:val="none" w:sz="0" w:space="0" w:color="auto"/>
            <w:bottom w:val="none" w:sz="0" w:space="0" w:color="auto"/>
            <w:right w:val="none" w:sz="0" w:space="0" w:color="auto"/>
          </w:divBdr>
        </w:div>
        <w:div w:id="826366650">
          <w:marLeft w:val="0"/>
          <w:marRight w:val="0"/>
          <w:marTop w:val="0"/>
          <w:marBottom w:val="0"/>
          <w:divBdr>
            <w:top w:val="none" w:sz="0" w:space="0" w:color="auto"/>
            <w:left w:val="none" w:sz="0" w:space="0" w:color="auto"/>
            <w:bottom w:val="none" w:sz="0" w:space="0" w:color="auto"/>
            <w:right w:val="none" w:sz="0" w:space="0" w:color="auto"/>
          </w:divBdr>
        </w:div>
        <w:div w:id="571812522">
          <w:marLeft w:val="0"/>
          <w:marRight w:val="0"/>
          <w:marTop w:val="0"/>
          <w:marBottom w:val="0"/>
          <w:divBdr>
            <w:top w:val="none" w:sz="0" w:space="0" w:color="auto"/>
            <w:left w:val="none" w:sz="0" w:space="0" w:color="auto"/>
            <w:bottom w:val="none" w:sz="0" w:space="0" w:color="auto"/>
            <w:right w:val="none" w:sz="0" w:space="0" w:color="auto"/>
          </w:divBdr>
        </w:div>
        <w:div w:id="1137257412">
          <w:marLeft w:val="0"/>
          <w:marRight w:val="0"/>
          <w:marTop w:val="0"/>
          <w:marBottom w:val="0"/>
          <w:divBdr>
            <w:top w:val="none" w:sz="0" w:space="0" w:color="auto"/>
            <w:left w:val="none" w:sz="0" w:space="0" w:color="auto"/>
            <w:bottom w:val="none" w:sz="0" w:space="0" w:color="auto"/>
            <w:right w:val="none" w:sz="0" w:space="0" w:color="auto"/>
          </w:divBdr>
        </w:div>
        <w:div w:id="188181719">
          <w:marLeft w:val="0"/>
          <w:marRight w:val="0"/>
          <w:marTop w:val="0"/>
          <w:marBottom w:val="0"/>
          <w:divBdr>
            <w:top w:val="none" w:sz="0" w:space="0" w:color="auto"/>
            <w:left w:val="none" w:sz="0" w:space="0" w:color="auto"/>
            <w:bottom w:val="none" w:sz="0" w:space="0" w:color="auto"/>
            <w:right w:val="none" w:sz="0" w:space="0" w:color="auto"/>
          </w:divBdr>
        </w:div>
        <w:div w:id="433743107">
          <w:marLeft w:val="0"/>
          <w:marRight w:val="0"/>
          <w:marTop w:val="0"/>
          <w:marBottom w:val="0"/>
          <w:divBdr>
            <w:top w:val="none" w:sz="0" w:space="0" w:color="auto"/>
            <w:left w:val="none" w:sz="0" w:space="0" w:color="auto"/>
            <w:bottom w:val="none" w:sz="0" w:space="0" w:color="auto"/>
            <w:right w:val="none" w:sz="0" w:space="0" w:color="auto"/>
          </w:divBdr>
        </w:div>
        <w:div w:id="1396464508">
          <w:marLeft w:val="0"/>
          <w:marRight w:val="0"/>
          <w:marTop w:val="0"/>
          <w:marBottom w:val="0"/>
          <w:divBdr>
            <w:top w:val="none" w:sz="0" w:space="0" w:color="auto"/>
            <w:left w:val="none" w:sz="0" w:space="0" w:color="auto"/>
            <w:bottom w:val="none" w:sz="0" w:space="0" w:color="auto"/>
            <w:right w:val="none" w:sz="0" w:space="0" w:color="auto"/>
          </w:divBdr>
        </w:div>
        <w:div w:id="1363941094">
          <w:marLeft w:val="0"/>
          <w:marRight w:val="0"/>
          <w:marTop w:val="0"/>
          <w:marBottom w:val="0"/>
          <w:divBdr>
            <w:top w:val="none" w:sz="0" w:space="0" w:color="auto"/>
            <w:left w:val="none" w:sz="0" w:space="0" w:color="auto"/>
            <w:bottom w:val="none" w:sz="0" w:space="0" w:color="auto"/>
            <w:right w:val="none" w:sz="0" w:space="0" w:color="auto"/>
          </w:divBdr>
        </w:div>
        <w:div w:id="40715733">
          <w:marLeft w:val="0"/>
          <w:marRight w:val="0"/>
          <w:marTop w:val="0"/>
          <w:marBottom w:val="0"/>
          <w:divBdr>
            <w:top w:val="none" w:sz="0" w:space="0" w:color="auto"/>
            <w:left w:val="none" w:sz="0" w:space="0" w:color="auto"/>
            <w:bottom w:val="none" w:sz="0" w:space="0" w:color="auto"/>
            <w:right w:val="none" w:sz="0" w:space="0" w:color="auto"/>
          </w:divBdr>
        </w:div>
        <w:div w:id="314457993">
          <w:marLeft w:val="0"/>
          <w:marRight w:val="0"/>
          <w:marTop w:val="0"/>
          <w:marBottom w:val="0"/>
          <w:divBdr>
            <w:top w:val="none" w:sz="0" w:space="0" w:color="auto"/>
            <w:left w:val="none" w:sz="0" w:space="0" w:color="auto"/>
            <w:bottom w:val="none" w:sz="0" w:space="0" w:color="auto"/>
            <w:right w:val="none" w:sz="0" w:space="0" w:color="auto"/>
          </w:divBdr>
        </w:div>
        <w:div w:id="269244929">
          <w:marLeft w:val="0"/>
          <w:marRight w:val="0"/>
          <w:marTop w:val="0"/>
          <w:marBottom w:val="0"/>
          <w:divBdr>
            <w:top w:val="none" w:sz="0" w:space="0" w:color="auto"/>
            <w:left w:val="none" w:sz="0" w:space="0" w:color="auto"/>
            <w:bottom w:val="none" w:sz="0" w:space="0" w:color="auto"/>
            <w:right w:val="none" w:sz="0" w:space="0" w:color="auto"/>
          </w:divBdr>
        </w:div>
        <w:div w:id="2033261115">
          <w:marLeft w:val="0"/>
          <w:marRight w:val="0"/>
          <w:marTop w:val="0"/>
          <w:marBottom w:val="0"/>
          <w:divBdr>
            <w:top w:val="none" w:sz="0" w:space="0" w:color="auto"/>
            <w:left w:val="none" w:sz="0" w:space="0" w:color="auto"/>
            <w:bottom w:val="none" w:sz="0" w:space="0" w:color="auto"/>
            <w:right w:val="none" w:sz="0" w:space="0" w:color="auto"/>
          </w:divBdr>
        </w:div>
        <w:div w:id="1749617023">
          <w:marLeft w:val="0"/>
          <w:marRight w:val="0"/>
          <w:marTop w:val="0"/>
          <w:marBottom w:val="0"/>
          <w:divBdr>
            <w:top w:val="none" w:sz="0" w:space="0" w:color="auto"/>
            <w:left w:val="none" w:sz="0" w:space="0" w:color="auto"/>
            <w:bottom w:val="none" w:sz="0" w:space="0" w:color="auto"/>
            <w:right w:val="none" w:sz="0" w:space="0" w:color="auto"/>
          </w:divBdr>
        </w:div>
        <w:div w:id="1614899154">
          <w:marLeft w:val="0"/>
          <w:marRight w:val="0"/>
          <w:marTop w:val="0"/>
          <w:marBottom w:val="0"/>
          <w:divBdr>
            <w:top w:val="none" w:sz="0" w:space="0" w:color="auto"/>
            <w:left w:val="none" w:sz="0" w:space="0" w:color="auto"/>
            <w:bottom w:val="none" w:sz="0" w:space="0" w:color="auto"/>
            <w:right w:val="none" w:sz="0" w:space="0" w:color="auto"/>
          </w:divBdr>
        </w:div>
        <w:div w:id="446893420">
          <w:marLeft w:val="0"/>
          <w:marRight w:val="0"/>
          <w:marTop w:val="0"/>
          <w:marBottom w:val="0"/>
          <w:divBdr>
            <w:top w:val="none" w:sz="0" w:space="0" w:color="auto"/>
            <w:left w:val="none" w:sz="0" w:space="0" w:color="auto"/>
            <w:bottom w:val="none" w:sz="0" w:space="0" w:color="auto"/>
            <w:right w:val="none" w:sz="0" w:space="0" w:color="auto"/>
          </w:divBdr>
        </w:div>
        <w:div w:id="1649743351">
          <w:marLeft w:val="0"/>
          <w:marRight w:val="0"/>
          <w:marTop w:val="0"/>
          <w:marBottom w:val="0"/>
          <w:divBdr>
            <w:top w:val="none" w:sz="0" w:space="0" w:color="auto"/>
            <w:left w:val="none" w:sz="0" w:space="0" w:color="auto"/>
            <w:bottom w:val="none" w:sz="0" w:space="0" w:color="auto"/>
            <w:right w:val="none" w:sz="0" w:space="0" w:color="auto"/>
          </w:divBdr>
        </w:div>
        <w:div w:id="901521570">
          <w:marLeft w:val="0"/>
          <w:marRight w:val="0"/>
          <w:marTop w:val="0"/>
          <w:marBottom w:val="0"/>
          <w:divBdr>
            <w:top w:val="none" w:sz="0" w:space="0" w:color="auto"/>
            <w:left w:val="none" w:sz="0" w:space="0" w:color="auto"/>
            <w:bottom w:val="none" w:sz="0" w:space="0" w:color="auto"/>
            <w:right w:val="none" w:sz="0" w:space="0" w:color="auto"/>
          </w:divBdr>
        </w:div>
        <w:div w:id="2037921282">
          <w:marLeft w:val="0"/>
          <w:marRight w:val="0"/>
          <w:marTop w:val="0"/>
          <w:marBottom w:val="0"/>
          <w:divBdr>
            <w:top w:val="none" w:sz="0" w:space="0" w:color="auto"/>
            <w:left w:val="none" w:sz="0" w:space="0" w:color="auto"/>
            <w:bottom w:val="none" w:sz="0" w:space="0" w:color="auto"/>
            <w:right w:val="none" w:sz="0" w:space="0" w:color="auto"/>
          </w:divBdr>
        </w:div>
        <w:div w:id="20209830">
          <w:marLeft w:val="0"/>
          <w:marRight w:val="0"/>
          <w:marTop w:val="0"/>
          <w:marBottom w:val="0"/>
          <w:divBdr>
            <w:top w:val="none" w:sz="0" w:space="0" w:color="auto"/>
            <w:left w:val="none" w:sz="0" w:space="0" w:color="auto"/>
            <w:bottom w:val="none" w:sz="0" w:space="0" w:color="auto"/>
            <w:right w:val="none" w:sz="0" w:space="0" w:color="auto"/>
          </w:divBdr>
        </w:div>
        <w:div w:id="1479112873">
          <w:marLeft w:val="0"/>
          <w:marRight w:val="0"/>
          <w:marTop w:val="0"/>
          <w:marBottom w:val="0"/>
          <w:divBdr>
            <w:top w:val="none" w:sz="0" w:space="0" w:color="auto"/>
            <w:left w:val="none" w:sz="0" w:space="0" w:color="auto"/>
            <w:bottom w:val="none" w:sz="0" w:space="0" w:color="auto"/>
            <w:right w:val="none" w:sz="0" w:space="0" w:color="auto"/>
          </w:divBdr>
        </w:div>
        <w:div w:id="661733669">
          <w:marLeft w:val="0"/>
          <w:marRight w:val="0"/>
          <w:marTop w:val="0"/>
          <w:marBottom w:val="0"/>
          <w:divBdr>
            <w:top w:val="none" w:sz="0" w:space="0" w:color="auto"/>
            <w:left w:val="none" w:sz="0" w:space="0" w:color="auto"/>
            <w:bottom w:val="none" w:sz="0" w:space="0" w:color="auto"/>
            <w:right w:val="none" w:sz="0" w:space="0" w:color="auto"/>
          </w:divBdr>
        </w:div>
        <w:div w:id="1108889991">
          <w:marLeft w:val="0"/>
          <w:marRight w:val="0"/>
          <w:marTop w:val="0"/>
          <w:marBottom w:val="0"/>
          <w:divBdr>
            <w:top w:val="none" w:sz="0" w:space="0" w:color="auto"/>
            <w:left w:val="none" w:sz="0" w:space="0" w:color="auto"/>
            <w:bottom w:val="none" w:sz="0" w:space="0" w:color="auto"/>
            <w:right w:val="none" w:sz="0" w:space="0" w:color="auto"/>
          </w:divBdr>
        </w:div>
        <w:div w:id="1148400320">
          <w:marLeft w:val="1080"/>
          <w:marRight w:val="0"/>
          <w:marTop w:val="0"/>
          <w:marBottom w:val="0"/>
          <w:divBdr>
            <w:top w:val="none" w:sz="0" w:space="0" w:color="auto"/>
            <w:left w:val="none" w:sz="0" w:space="0" w:color="auto"/>
            <w:bottom w:val="none" w:sz="0" w:space="0" w:color="auto"/>
            <w:right w:val="none" w:sz="0" w:space="0" w:color="auto"/>
          </w:divBdr>
        </w:div>
        <w:div w:id="34084050">
          <w:marLeft w:val="1080"/>
          <w:marRight w:val="0"/>
          <w:marTop w:val="0"/>
          <w:marBottom w:val="0"/>
          <w:divBdr>
            <w:top w:val="none" w:sz="0" w:space="0" w:color="auto"/>
            <w:left w:val="none" w:sz="0" w:space="0" w:color="auto"/>
            <w:bottom w:val="none" w:sz="0" w:space="0" w:color="auto"/>
            <w:right w:val="none" w:sz="0" w:space="0" w:color="auto"/>
          </w:divBdr>
        </w:div>
      </w:divsChild>
    </w:div>
    <w:div w:id="1230798737">
      <w:bodyDiv w:val="1"/>
      <w:marLeft w:val="0"/>
      <w:marRight w:val="0"/>
      <w:marTop w:val="0"/>
      <w:marBottom w:val="0"/>
      <w:divBdr>
        <w:top w:val="none" w:sz="0" w:space="0" w:color="auto"/>
        <w:left w:val="none" w:sz="0" w:space="0" w:color="auto"/>
        <w:bottom w:val="none" w:sz="0" w:space="0" w:color="auto"/>
        <w:right w:val="none" w:sz="0" w:space="0" w:color="auto"/>
      </w:divBdr>
      <w:divsChild>
        <w:div w:id="424612571">
          <w:marLeft w:val="0"/>
          <w:marRight w:val="0"/>
          <w:marTop w:val="0"/>
          <w:marBottom w:val="0"/>
          <w:divBdr>
            <w:top w:val="none" w:sz="0" w:space="0" w:color="auto"/>
            <w:left w:val="none" w:sz="0" w:space="0" w:color="auto"/>
            <w:bottom w:val="none" w:sz="0" w:space="0" w:color="auto"/>
            <w:right w:val="none" w:sz="0" w:space="0" w:color="auto"/>
          </w:divBdr>
        </w:div>
        <w:div w:id="1900818529">
          <w:marLeft w:val="560"/>
          <w:marRight w:val="0"/>
          <w:marTop w:val="0"/>
          <w:marBottom w:val="0"/>
          <w:divBdr>
            <w:top w:val="none" w:sz="0" w:space="0" w:color="auto"/>
            <w:left w:val="none" w:sz="0" w:space="0" w:color="auto"/>
            <w:bottom w:val="none" w:sz="0" w:space="0" w:color="auto"/>
            <w:right w:val="none" w:sz="0" w:space="0" w:color="auto"/>
          </w:divBdr>
        </w:div>
        <w:div w:id="301430380">
          <w:marLeft w:val="0"/>
          <w:marRight w:val="0"/>
          <w:marTop w:val="0"/>
          <w:marBottom w:val="0"/>
          <w:divBdr>
            <w:top w:val="none" w:sz="0" w:space="0" w:color="auto"/>
            <w:left w:val="none" w:sz="0" w:space="0" w:color="auto"/>
            <w:bottom w:val="none" w:sz="0" w:space="0" w:color="auto"/>
            <w:right w:val="none" w:sz="0" w:space="0" w:color="auto"/>
          </w:divBdr>
        </w:div>
        <w:div w:id="1262491069">
          <w:marLeft w:val="0"/>
          <w:marRight w:val="0"/>
          <w:marTop w:val="0"/>
          <w:marBottom w:val="0"/>
          <w:divBdr>
            <w:top w:val="none" w:sz="0" w:space="0" w:color="auto"/>
            <w:left w:val="none" w:sz="0" w:space="0" w:color="auto"/>
            <w:bottom w:val="none" w:sz="0" w:space="0" w:color="auto"/>
            <w:right w:val="none" w:sz="0" w:space="0" w:color="auto"/>
          </w:divBdr>
        </w:div>
        <w:div w:id="2130202051">
          <w:marLeft w:val="0"/>
          <w:marRight w:val="0"/>
          <w:marTop w:val="0"/>
          <w:marBottom w:val="0"/>
          <w:divBdr>
            <w:top w:val="none" w:sz="0" w:space="0" w:color="auto"/>
            <w:left w:val="none" w:sz="0" w:space="0" w:color="auto"/>
            <w:bottom w:val="none" w:sz="0" w:space="0" w:color="auto"/>
            <w:right w:val="none" w:sz="0" w:space="0" w:color="auto"/>
          </w:divBdr>
        </w:div>
        <w:div w:id="1612929858">
          <w:marLeft w:val="0"/>
          <w:marRight w:val="0"/>
          <w:marTop w:val="0"/>
          <w:marBottom w:val="0"/>
          <w:divBdr>
            <w:top w:val="none" w:sz="0" w:space="0" w:color="auto"/>
            <w:left w:val="none" w:sz="0" w:space="0" w:color="auto"/>
            <w:bottom w:val="none" w:sz="0" w:space="0" w:color="auto"/>
            <w:right w:val="none" w:sz="0" w:space="0" w:color="auto"/>
          </w:divBdr>
        </w:div>
        <w:div w:id="156266729">
          <w:marLeft w:val="0"/>
          <w:marRight w:val="0"/>
          <w:marTop w:val="0"/>
          <w:marBottom w:val="0"/>
          <w:divBdr>
            <w:top w:val="none" w:sz="0" w:space="0" w:color="auto"/>
            <w:left w:val="none" w:sz="0" w:space="0" w:color="auto"/>
            <w:bottom w:val="none" w:sz="0" w:space="0" w:color="auto"/>
            <w:right w:val="none" w:sz="0" w:space="0" w:color="auto"/>
          </w:divBdr>
        </w:div>
        <w:div w:id="1221601647">
          <w:marLeft w:val="0"/>
          <w:marRight w:val="0"/>
          <w:marTop w:val="0"/>
          <w:marBottom w:val="0"/>
          <w:divBdr>
            <w:top w:val="none" w:sz="0" w:space="0" w:color="auto"/>
            <w:left w:val="none" w:sz="0" w:space="0" w:color="auto"/>
            <w:bottom w:val="none" w:sz="0" w:space="0" w:color="auto"/>
            <w:right w:val="none" w:sz="0" w:space="0" w:color="auto"/>
          </w:divBdr>
        </w:div>
        <w:div w:id="702635437">
          <w:marLeft w:val="0"/>
          <w:marRight w:val="0"/>
          <w:marTop w:val="0"/>
          <w:marBottom w:val="0"/>
          <w:divBdr>
            <w:top w:val="none" w:sz="0" w:space="0" w:color="auto"/>
            <w:left w:val="none" w:sz="0" w:space="0" w:color="auto"/>
            <w:bottom w:val="none" w:sz="0" w:space="0" w:color="auto"/>
            <w:right w:val="none" w:sz="0" w:space="0" w:color="auto"/>
          </w:divBdr>
        </w:div>
        <w:div w:id="1773090257">
          <w:marLeft w:val="0"/>
          <w:marRight w:val="0"/>
          <w:marTop w:val="0"/>
          <w:marBottom w:val="0"/>
          <w:divBdr>
            <w:top w:val="none" w:sz="0" w:space="0" w:color="auto"/>
            <w:left w:val="none" w:sz="0" w:space="0" w:color="auto"/>
            <w:bottom w:val="none" w:sz="0" w:space="0" w:color="auto"/>
            <w:right w:val="none" w:sz="0" w:space="0" w:color="auto"/>
          </w:divBdr>
        </w:div>
        <w:div w:id="507212722">
          <w:marLeft w:val="0"/>
          <w:marRight w:val="0"/>
          <w:marTop w:val="0"/>
          <w:marBottom w:val="0"/>
          <w:divBdr>
            <w:top w:val="none" w:sz="0" w:space="0" w:color="auto"/>
            <w:left w:val="none" w:sz="0" w:space="0" w:color="auto"/>
            <w:bottom w:val="none" w:sz="0" w:space="0" w:color="auto"/>
            <w:right w:val="none" w:sz="0" w:space="0" w:color="auto"/>
          </w:divBdr>
        </w:div>
        <w:div w:id="729963761">
          <w:marLeft w:val="0"/>
          <w:marRight w:val="0"/>
          <w:marTop w:val="0"/>
          <w:marBottom w:val="0"/>
          <w:divBdr>
            <w:top w:val="none" w:sz="0" w:space="0" w:color="auto"/>
            <w:left w:val="none" w:sz="0" w:space="0" w:color="auto"/>
            <w:bottom w:val="none" w:sz="0" w:space="0" w:color="auto"/>
            <w:right w:val="none" w:sz="0" w:space="0" w:color="auto"/>
          </w:divBdr>
        </w:div>
        <w:div w:id="705719672">
          <w:marLeft w:val="0"/>
          <w:marRight w:val="0"/>
          <w:marTop w:val="0"/>
          <w:marBottom w:val="0"/>
          <w:divBdr>
            <w:top w:val="none" w:sz="0" w:space="0" w:color="auto"/>
            <w:left w:val="none" w:sz="0" w:space="0" w:color="auto"/>
            <w:bottom w:val="none" w:sz="0" w:space="0" w:color="auto"/>
            <w:right w:val="none" w:sz="0" w:space="0" w:color="auto"/>
          </w:divBdr>
        </w:div>
        <w:div w:id="721828038">
          <w:marLeft w:val="0"/>
          <w:marRight w:val="0"/>
          <w:marTop w:val="0"/>
          <w:marBottom w:val="0"/>
          <w:divBdr>
            <w:top w:val="none" w:sz="0" w:space="0" w:color="auto"/>
            <w:left w:val="none" w:sz="0" w:space="0" w:color="auto"/>
            <w:bottom w:val="none" w:sz="0" w:space="0" w:color="auto"/>
            <w:right w:val="none" w:sz="0" w:space="0" w:color="auto"/>
          </w:divBdr>
        </w:div>
        <w:div w:id="671685151">
          <w:marLeft w:val="0"/>
          <w:marRight w:val="0"/>
          <w:marTop w:val="0"/>
          <w:marBottom w:val="0"/>
          <w:divBdr>
            <w:top w:val="none" w:sz="0" w:space="0" w:color="auto"/>
            <w:left w:val="none" w:sz="0" w:space="0" w:color="auto"/>
            <w:bottom w:val="none" w:sz="0" w:space="0" w:color="auto"/>
            <w:right w:val="none" w:sz="0" w:space="0" w:color="auto"/>
          </w:divBdr>
        </w:div>
        <w:div w:id="869800561">
          <w:marLeft w:val="0"/>
          <w:marRight w:val="0"/>
          <w:marTop w:val="0"/>
          <w:marBottom w:val="0"/>
          <w:divBdr>
            <w:top w:val="none" w:sz="0" w:space="0" w:color="auto"/>
            <w:left w:val="none" w:sz="0" w:space="0" w:color="auto"/>
            <w:bottom w:val="none" w:sz="0" w:space="0" w:color="auto"/>
            <w:right w:val="none" w:sz="0" w:space="0" w:color="auto"/>
          </w:divBdr>
        </w:div>
        <w:div w:id="1587425531">
          <w:marLeft w:val="0"/>
          <w:marRight w:val="0"/>
          <w:marTop w:val="0"/>
          <w:marBottom w:val="0"/>
          <w:divBdr>
            <w:top w:val="none" w:sz="0" w:space="0" w:color="auto"/>
            <w:left w:val="none" w:sz="0" w:space="0" w:color="auto"/>
            <w:bottom w:val="none" w:sz="0" w:space="0" w:color="auto"/>
            <w:right w:val="none" w:sz="0" w:space="0" w:color="auto"/>
          </w:divBdr>
        </w:div>
        <w:div w:id="390078340">
          <w:marLeft w:val="0"/>
          <w:marRight w:val="0"/>
          <w:marTop w:val="0"/>
          <w:marBottom w:val="0"/>
          <w:divBdr>
            <w:top w:val="none" w:sz="0" w:space="0" w:color="auto"/>
            <w:left w:val="none" w:sz="0" w:space="0" w:color="auto"/>
            <w:bottom w:val="none" w:sz="0" w:space="0" w:color="auto"/>
            <w:right w:val="none" w:sz="0" w:space="0" w:color="auto"/>
          </w:divBdr>
        </w:div>
        <w:div w:id="184561069">
          <w:marLeft w:val="0"/>
          <w:marRight w:val="0"/>
          <w:marTop w:val="0"/>
          <w:marBottom w:val="0"/>
          <w:divBdr>
            <w:top w:val="none" w:sz="0" w:space="0" w:color="auto"/>
            <w:left w:val="none" w:sz="0" w:space="0" w:color="auto"/>
            <w:bottom w:val="none" w:sz="0" w:space="0" w:color="auto"/>
            <w:right w:val="none" w:sz="0" w:space="0" w:color="auto"/>
          </w:divBdr>
        </w:div>
        <w:div w:id="1728919918">
          <w:marLeft w:val="567"/>
          <w:marRight w:val="0"/>
          <w:marTop w:val="0"/>
          <w:marBottom w:val="0"/>
          <w:divBdr>
            <w:top w:val="none" w:sz="0" w:space="0" w:color="auto"/>
            <w:left w:val="none" w:sz="0" w:space="0" w:color="auto"/>
            <w:bottom w:val="none" w:sz="0" w:space="0" w:color="auto"/>
            <w:right w:val="none" w:sz="0" w:space="0" w:color="auto"/>
          </w:divBdr>
        </w:div>
        <w:div w:id="1041172838">
          <w:marLeft w:val="0"/>
          <w:marRight w:val="0"/>
          <w:marTop w:val="0"/>
          <w:marBottom w:val="0"/>
          <w:divBdr>
            <w:top w:val="none" w:sz="0" w:space="0" w:color="auto"/>
            <w:left w:val="none" w:sz="0" w:space="0" w:color="auto"/>
            <w:bottom w:val="none" w:sz="0" w:space="0" w:color="auto"/>
            <w:right w:val="none" w:sz="0" w:space="0" w:color="auto"/>
          </w:divBdr>
        </w:div>
        <w:div w:id="144661682">
          <w:marLeft w:val="0"/>
          <w:marRight w:val="0"/>
          <w:marTop w:val="0"/>
          <w:marBottom w:val="0"/>
          <w:divBdr>
            <w:top w:val="none" w:sz="0" w:space="0" w:color="auto"/>
            <w:left w:val="none" w:sz="0" w:space="0" w:color="auto"/>
            <w:bottom w:val="none" w:sz="0" w:space="0" w:color="auto"/>
            <w:right w:val="none" w:sz="0" w:space="0" w:color="auto"/>
          </w:divBdr>
        </w:div>
        <w:div w:id="1253857398">
          <w:marLeft w:val="0"/>
          <w:marRight w:val="0"/>
          <w:marTop w:val="0"/>
          <w:marBottom w:val="0"/>
          <w:divBdr>
            <w:top w:val="none" w:sz="0" w:space="0" w:color="auto"/>
            <w:left w:val="none" w:sz="0" w:space="0" w:color="auto"/>
            <w:bottom w:val="none" w:sz="0" w:space="0" w:color="auto"/>
            <w:right w:val="none" w:sz="0" w:space="0" w:color="auto"/>
          </w:divBdr>
        </w:div>
        <w:div w:id="995039137">
          <w:marLeft w:val="0"/>
          <w:marRight w:val="0"/>
          <w:marTop w:val="0"/>
          <w:marBottom w:val="0"/>
          <w:divBdr>
            <w:top w:val="none" w:sz="0" w:space="0" w:color="auto"/>
            <w:left w:val="none" w:sz="0" w:space="0" w:color="auto"/>
            <w:bottom w:val="none" w:sz="0" w:space="0" w:color="auto"/>
            <w:right w:val="none" w:sz="0" w:space="0" w:color="auto"/>
          </w:divBdr>
        </w:div>
        <w:div w:id="315649597">
          <w:marLeft w:val="0"/>
          <w:marRight w:val="0"/>
          <w:marTop w:val="0"/>
          <w:marBottom w:val="0"/>
          <w:divBdr>
            <w:top w:val="none" w:sz="0" w:space="0" w:color="auto"/>
            <w:left w:val="none" w:sz="0" w:space="0" w:color="auto"/>
            <w:bottom w:val="none" w:sz="0" w:space="0" w:color="auto"/>
            <w:right w:val="none" w:sz="0" w:space="0" w:color="auto"/>
          </w:divBdr>
        </w:div>
        <w:div w:id="895626862">
          <w:marLeft w:val="0"/>
          <w:marRight w:val="0"/>
          <w:marTop w:val="0"/>
          <w:marBottom w:val="0"/>
          <w:divBdr>
            <w:top w:val="none" w:sz="0" w:space="0" w:color="auto"/>
            <w:left w:val="none" w:sz="0" w:space="0" w:color="auto"/>
            <w:bottom w:val="none" w:sz="0" w:space="0" w:color="auto"/>
            <w:right w:val="none" w:sz="0" w:space="0" w:color="auto"/>
          </w:divBdr>
        </w:div>
        <w:div w:id="1278756367">
          <w:marLeft w:val="0"/>
          <w:marRight w:val="0"/>
          <w:marTop w:val="0"/>
          <w:marBottom w:val="0"/>
          <w:divBdr>
            <w:top w:val="none" w:sz="0" w:space="0" w:color="auto"/>
            <w:left w:val="none" w:sz="0" w:space="0" w:color="auto"/>
            <w:bottom w:val="none" w:sz="0" w:space="0" w:color="auto"/>
            <w:right w:val="none" w:sz="0" w:space="0" w:color="auto"/>
          </w:divBdr>
        </w:div>
        <w:div w:id="1020350144">
          <w:marLeft w:val="0"/>
          <w:marRight w:val="0"/>
          <w:marTop w:val="0"/>
          <w:marBottom w:val="0"/>
          <w:divBdr>
            <w:top w:val="none" w:sz="0" w:space="0" w:color="auto"/>
            <w:left w:val="none" w:sz="0" w:space="0" w:color="auto"/>
            <w:bottom w:val="none" w:sz="0" w:space="0" w:color="auto"/>
            <w:right w:val="none" w:sz="0" w:space="0" w:color="auto"/>
          </w:divBdr>
        </w:div>
        <w:div w:id="1215577345">
          <w:marLeft w:val="0"/>
          <w:marRight w:val="0"/>
          <w:marTop w:val="0"/>
          <w:marBottom w:val="0"/>
          <w:divBdr>
            <w:top w:val="none" w:sz="0" w:space="0" w:color="auto"/>
            <w:left w:val="none" w:sz="0" w:space="0" w:color="auto"/>
            <w:bottom w:val="none" w:sz="0" w:space="0" w:color="auto"/>
            <w:right w:val="none" w:sz="0" w:space="0" w:color="auto"/>
          </w:divBdr>
        </w:div>
        <w:div w:id="171685346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investdanang.gov.vn/documents/10179/26851/01-DK-IPC.doc" TargetMode="External"/><Relationship Id="rId13" Type="http://schemas.openxmlformats.org/officeDocument/2006/relationships/hyperlink" Target="http://investdanang.gov.vn/documents/10179/26851/10-DKTV-IPC.doc" TargetMode="External"/><Relationship Id="rId3" Type="http://schemas.openxmlformats.org/officeDocument/2006/relationships/webSettings" Target="webSettings.xml"/><Relationship Id="rId7" Type="http://schemas.openxmlformats.org/officeDocument/2006/relationships/hyperlink" Target="http://investdanang.gov.vn/documents/17324/30341/10_1-DKTV-IPC.doc" TargetMode="External"/><Relationship Id="rId12" Type="http://schemas.openxmlformats.org/officeDocument/2006/relationships/hyperlink" Target="http://investdanang.gov.vn/documents/10179/26851/09-DL-IPC.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nvestdanang.gov.vn/documents/17324/30341/10-DKTV-IPC.doc" TargetMode="External"/><Relationship Id="rId11" Type="http://schemas.openxmlformats.org/officeDocument/2006/relationships/hyperlink" Target="http://investdanang.gov.vn/documents/10179/26851/08-DL-IPC.doc" TargetMode="External"/><Relationship Id="rId5" Type="http://schemas.openxmlformats.org/officeDocument/2006/relationships/hyperlink" Target="http://investdanang.gov.vn/documents/17324/30341/DL-IPC.doc" TargetMode="External"/><Relationship Id="rId15" Type="http://schemas.openxmlformats.org/officeDocument/2006/relationships/hyperlink" Target="http://investdanang.gov.vn/documents/10179/26851/12-HD-IPC.doc" TargetMode="External"/><Relationship Id="rId10" Type="http://schemas.openxmlformats.org/officeDocument/2006/relationships/hyperlink" Target="http://investdanang.gov.vn/documents/10179/26851/07-DL-IPC.doc" TargetMode="External"/><Relationship Id="rId4" Type="http://schemas.openxmlformats.org/officeDocument/2006/relationships/hyperlink" Target="http://investdanang.gov.vn/documents/17324/30341/01-DK-IPC.doc" TargetMode="External"/><Relationship Id="rId9" Type="http://schemas.openxmlformats.org/officeDocument/2006/relationships/hyperlink" Target="http://investdanang.gov.vn/documents/10179/26851/06-DL-IPC.doc" TargetMode="External"/><Relationship Id="rId14" Type="http://schemas.openxmlformats.org/officeDocument/2006/relationships/hyperlink" Target="http://investdanang.gov.vn/documents/10179/26851/10_1-DKTV-IPC.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942</Words>
  <Characters>5371</Characters>
  <Application>Microsoft Office Word</Application>
  <DocSecurity>0</DocSecurity>
  <Lines>44</Lines>
  <Paragraphs>12</Paragraphs>
  <ScaleCrop>false</ScaleCrop>
  <Company>Toshiba</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2</cp:revision>
  <dcterms:created xsi:type="dcterms:W3CDTF">2014-02-25T02:53:00Z</dcterms:created>
  <dcterms:modified xsi:type="dcterms:W3CDTF">2014-02-25T02:53:00Z</dcterms:modified>
</cp:coreProperties>
</file>